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085"/>
        <w:gridCol w:w="417"/>
        <w:gridCol w:w="5820"/>
      </w:tblGrid>
      <w:tr w:rsidR="00163056" w:rsidRPr="00163056" w14:paraId="6778E63A" w14:textId="77777777" w:rsidTr="00F43E8E">
        <w:tc>
          <w:tcPr>
            <w:tcW w:w="3085" w:type="dxa"/>
            <w:shd w:val="clear" w:color="auto" w:fill="auto"/>
          </w:tcPr>
          <w:p w14:paraId="379FCCF0" w14:textId="77777777" w:rsidR="00205D88" w:rsidRPr="00163056" w:rsidRDefault="00205D88" w:rsidP="00D62E37">
            <w:pPr>
              <w:jc w:val="center"/>
              <w:rPr>
                <w:b/>
                <w:color w:val="000000" w:themeColor="text1"/>
              </w:rPr>
            </w:pPr>
            <w:r w:rsidRPr="00163056">
              <w:rPr>
                <w:b/>
                <w:color w:val="000000" w:themeColor="text1"/>
              </w:rPr>
              <w:t>ỦY BAN NHÂN DÂN</w:t>
            </w:r>
          </w:p>
          <w:p w14:paraId="0885D4D4" w14:textId="77777777" w:rsidR="00205D88" w:rsidRPr="00163056" w:rsidRDefault="00554011" w:rsidP="00D62E37">
            <w:pPr>
              <w:spacing w:after="120"/>
              <w:jc w:val="center"/>
              <w:rPr>
                <w:b/>
                <w:color w:val="000000" w:themeColor="text1"/>
              </w:rPr>
            </w:pPr>
            <w:r w:rsidRPr="00163056">
              <w:rPr>
                <w:b/>
                <w:noProof/>
                <w:color w:val="000000" w:themeColor="text1"/>
              </w:rPr>
              <mc:AlternateContent>
                <mc:Choice Requires="wps">
                  <w:drawing>
                    <wp:anchor distT="0" distB="0" distL="114300" distR="114300" simplePos="0" relativeHeight="251658752" behindDoc="0" locked="0" layoutInCell="1" allowOverlap="1" wp14:anchorId="665A49DE" wp14:editId="30D0C967">
                      <wp:simplePos x="0" y="0"/>
                      <wp:positionH relativeFrom="column">
                        <wp:posOffset>622935</wp:posOffset>
                      </wp:positionH>
                      <wp:positionV relativeFrom="paragraph">
                        <wp:posOffset>227965</wp:posOffset>
                      </wp:positionV>
                      <wp:extent cx="622935" cy="0"/>
                      <wp:effectExtent l="13335" t="8890" r="11430" b="1016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D614" id="Line 4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7.95pt" to="9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aEw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"/>
                  </w:pict>
                </mc:Fallback>
              </mc:AlternateContent>
            </w:r>
            <w:r w:rsidR="00205D88" w:rsidRPr="00163056">
              <w:rPr>
                <w:b/>
                <w:color w:val="000000" w:themeColor="text1"/>
              </w:rPr>
              <w:t>TỈNH LÀO CAI</w:t>
            </w:r>
          </w:p>
        </w:tc>
        <w:tc>
          <w:tcPr>
            <w:tcW w:w="417" w:type="dxa"/>
            <w:shd w:val="clear" w:color="auto" w:fill="auto"/>
          </w:tcPr>
          <w:p w14:paraId="114280FE" w14:textId="77777777" w:rsidR="00205D88" w:rsidRPr="00163056" w:rsidRDefault="00205D88" w:rsidP="00D62E37">
            <w:pPr>
              <w:rPr>
                <w:color w:val="000000" w:themeColor="text1"/>
              </w:rPr>
            </w:pPr>
          </w:p>
        </w:tc>
        <w:tc>
          <w:tcPr>
            <w:tcW w:w="5820" w:type="dxa"/>
            <w:shd w:val="clear" w:color="auto" w:fill="auto"/>
          </w:tcPr>
          <w:p w14:paraId="3F5B37B0" w14:textId="77777777" w:rsidR="00205D88" w:rsidRPr="00163056" w:rsidRDefault="00205D88" w:rsidP="00D62E37">
            <w:pPr>
              <w:jc w:val="center"/>
              <w:rPr>
                <w:b/>
                <w:color w:val="000000" w:themeColor="text1"/>
                <w:sz w:val="26"/>
                <w:szCs w:val="26"/>
              </w:rPr>
            </w:pPr>
            <w:r w:rsidRPr="00163056">
              <w:rPr>
                <w:b/>
                <w:color w:val="000000" w:themeColor="text1"/>
                <w:sz w:val="26"/>
                <w:szCs w:val="26"/>
              </w:rPr>
              <w:t>CỘNG HOÀ XÃ HỘI CHỦ NGHĨA VIỆT NAM</w:t>
            </w:r>
          </w:p>
          <w:p w14:paraId="2974233F" w14:textId="77777777" w:rsidR="00205D88" w:rsidRPr="00163056" w:rsidRDefault="00554011" w:rsidP="00D62E37">
            <w:pPr>
              <w:spacing w:after="120"/>
              <w:jc w:val="center"/>
              <w:rPr>
                <w:b/>
                <w:color w:val="000000" w:themeColor="text1"/>
              </w:rPr>
            </w:pPr>
            <w:r w:rsidRPr="00163056">
              <w:rPr>
                <w:b/>
                <w:noProof/>
                <w:color w:val="000000" w:themeColor="text1"/>
              </w:rPr>
              <mc:AlternateContent>
                <mc:Choice Requires="wps">
                  <w:drawing>
                    <wp:anchor distT="0" distB="0" distL="114300" distR="114300" simplePos="0" relativeHeight="251656704" behindDoc="0" locked="0" layoutInCell="1" allowOverlap="1" wp14:anchorId="54CB42A4" wp14:editId="239BFFE7">
                      <wp:simplePos x="0" y="0"/>
                      <wp:positionH relativeFrom="column">
                        <wp:posOffset>704850</wp:posOffset>
                      </wp:positionH>
                      <wp:positionV relativeFrom="paragraph">
                        <wp:posOffset>207010</wp:posOffset>
                      </wp:positionV>
                      <wp:extent cx="2145665" cy="0"/>
                      <wp:effectExtent l="0" t="0" r="26035" b="1905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73F0" id="Line 4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3pt" to="224.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G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D63pjSsgolI7G4qjZ/Vitpp+d0jpqiXqwCPF14uBvCxkJG9SwsYZuGDff9EMYsjR69in&#10;c2O7AAkdQOcox+UuBz97ROFwkuXT2Qx4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"/>
                  </w:pict>
                </mc:Fallback>
              </mc:AlternateContent>
            </w:r>
            <w:r w:rsidR="00205D88" w:rsidRPr="00163056">
              <w:rPr>
                <w:b/>
                <w:color w:val="000000" w:themeColor="text1"/>
              </w:rPr>
              <w:t>Độc lập - Tự do - Hạnh phúc</w:t>
            </w:r>
          </w:p>
        </w:tc>
      </w:tr>
      <w:tr w:rsidR="00163056" w:rsidRPr="00163056" w14:paraId="4D7BCD21" w14:textId="77777777" w:rsidTr="00F43E8E">
        <w:tc>
          <w:tcPr>
            <w:tcW w:w="3085" w:type="dxa"/>
            <w:shd w:val="clear" w:color="auto" w:fill="auto"/>
          </w:tcPr>
          <w:p w14:paraId="7AC7A0B8" w14:textId="16ACF651" w:rsidR="00205D88" w:rsidRPr="00163056" w:rsidRDefault="00205D88" w:rsidP="00CA5B84">
            <w:pPr>
              <w:spacing w:before="120" w:after="120"/>
              <w:jc w:val="center"/>
              <w:rPr>
                <w:color w:val="000000" w:themeColor="text1"/>
              </w:rPr>
            </w:pPr>
            <w:r w:rsidRPr="00163056">
              <w:rPr>
                <w:color w:val="000000" w:themeColor="text1"/>
              </w:rPr>
              <w:t>Số:</w:t>
            </w:r>
            <w:r w:rsidR="007269B8" w:rsidRPr="00163056">
              <w:rPr>
                <w:color w:val="000000" w:themeColor="text1"/>
              </w:rPr>
              <w:t xml:space="preserve"> </w:t>
            </w:r>
            <w:r w:rsidR="004F1A62" w:rsidRPr="006B1C3A">
              <w:rPr>
                <w:color w:val="000000" w:themeColor="text1"/>
              </w:rPr>
              <w:t>10</w:t>
            </w:r>
            <w:r w:rsidRPr="00163056">
              <w:rPr>
                <w:color w:val="000000" w:themeColor="text1"/>
              </w:rPr>
              <w:t>/20</w:t>
            </w:r>
            <w:r w:rsidR="00CA5B84" w:rsidRPr="00163056">
              <w:rPr>
                <w:color w:val="000000" w:themeColor="text1"/>
              </w:rPr>
              <w:t>2</w:t>
            </w:r>
            <w:r w:rsidR="004F1A62" w:rsidRPr="00163056">
              <w:rPr>
                <w:color w:val="000000" w:themeColor="text1"/>
              </w:rPr>
              <w:t>2</w:t>
            </w:r>
            <w:r w:rsidRPr="00163056">
              <w:rPr>
                <w:color w:val="000000" w:themeColor="text1"/>
              </w:rPr>
              <w:t>/QĐ-UBND</w:t>
            </w:r>
          </w:p>
          <w:p w14:paraId="24251DB5" w14:textId="04723B6D" w:rsidR="00F43E8E" w:rsidRPr="00163056" w:rsidRDefault="00F43E8E" w:rsidP="00C6116A">
            <w:pPr>
              <w:spacing w:before="120" w:after="120"/>
              <w:jc w:val="center"/>
              <w:rPr>
                <w:color w:val="000000" w:themeColor="text1"/>
              </w:rPr>
            </w:pPr>
          </w:p>
        </w:tc>
        <w:tc>
          <w:tcPr>
            <w:tcW w:w="417" w:type="dxa"/>
            <w:shd w:val="clear" w:color="auto" w:fill="auto"/>
          </w:tcPr>
          <w:p w14:paraId="3EF16C0A" w14:textId="77777777" w:rsidR="00205D88" w:rsidRPr="00163056" w:rsidRDefault="00205D88" w:rsidP="00D62E37">
            <w:pPr>
              <w:spacing w:before="120" w:after="120"/>
              <w:rPr>
                <w:color w:val="000000" w:themeColor="text1"/>
              </w:rPr>
            </w:pPr>
          </w:p>
        </w:tc>
        <w:tc>
          <w:tcPr>
            <w:tcW w:w="5820" w:type="dxa"/>
            <w:shd w:val="clear" w:color="auto" w:fill="auto"/>
          </w:tcPr>
          <w:p w14:paraId="4ECA99D1" w14:textId="6CB48A05" w:rsidR="00205D88" w:rsidRPr="00163056" w:rsidRDefault="00A70FB3" w:rsidP="004F1A62">
            <w:pPr>
              <w:spacing w:before="120" w:after="120"/>
              <w:jc w:val="center"/>
              <w:rPr>
                <w:i/>
                <w:color w:val="000000" w:themeColor="text1"/>
              </w:rPr>
            </w:pPr>
            <w:r>
              <w:rPr>
                <w:i/>
                <w:color w:val="000000" w:themeColor="text1"/>
              </w:rPr>
              <w:t xml:space="preserve">   </w:t>
            </w:r>
            <w:r w:rsidR="00205D88" w:rsidRPr="00163056">
              <w:rPr>
                <w:i/>
                <w:color w:val="000000" w:themeColor="text1"/>
              </w:rPr>
              <w:t xml:space="preserve">Lào Cai, ngày </w:t>
            </w:r>
            <w:r w:rsidR="004F1A62" w:rsidRPr="00163056">
              <w:rPr>
                <w:i/>
                <w:color w:val="000000" w:themeColor="text1"/>
              </w:rPr>
              <w:t>15</w:t>
            </w:r>
            <w:r w:rsidR="00EF445E" w:rsidRPr="00163056">
              <w:rPr>
                <w:i/>
                <w:color w:val="000000" w:themeColor="text1"/>
              </w:rPr>
              <w:t xml:space="preserve"> </w:t>
            </w:r>
            <w:r w:rsidR="00205D88" w:rsidRPr="00163056">
              <w:rPr>
                <w:i/>
                <w:color w:val="000000" w:themeColor="text1"/>
              </w:rPr>
              <w:t>tháng</w:t>
            </w:r>
            <w:r w:rsidR="00FF1250" w:rsidRPr="00163056">
              <w:rPr>
                <w:i/>
                <w:color w:val="000000" w:themeColor="text1"/>
              </w:rPr>
              <w:t xml:space="preserve"> </w:t>
            </w:r>
            <w:r w:rsidR="004F1A62" w:rsidRPr="00163056">
              <w:rPr>
                <w:i/>
                <w:color w:val="000000" w:themeColor="text1"/>
              </w:rPr>
              <w:t>3</w:t>
            </w:r>
            <w:r w:rsidR="00F43E8E" w:rsidRPr="00163056">
              <w:rPr>
                <w:i/>
                <w:color w:val="000000" w:themeColor="text1"/>
              </w:rPr>
              <w:t xml:space="preserve"> </w:t>
            </w:r>
            <w:r w:rsidR="00205D88" w:rsidRPr="00163056">
              <w:rPr>
                <w:i/>
                <w:color w:val="000000" w:themeColor="text1"/>
              </w:rPr>
              <w:t>năm 20</w:t>
            </w:r>
            <w:r w:rsidR="00CA5B84" w:rsidRPr="00163056">
              <w:rPr>
                <w:i/>
                <w:color w:val="000000" w:themeColor="text1"/>
              </w:rPr>
              <w:t>2</w:t>
            </w:r>
            <w:r w:rsidR="004F1A62" w:rsidRPr="00163056">
              <w:rPr>
                <w:i/>
                <w:color w:val="000000" w:themeColor="text1"/>
              </w:rPr>
              <w:t>2</w:t>
            </w:r>
          </w:p>
        </w:tc>
      </w:tr>
    </w:tbl>
    <w:p w14:paraId="4D165A99" w14:textId="77777777" w:rsidR="00205D88" w:rsidRPr="00163056" w:rsidRDefault="00205D88" w:rsidP="00F50104">
      <w:pPr>
        <w:jc w:val="center"/>
        <w:rPr>
          <w:b/>
          <w:bCs/>
          <w:color w:val="000000" w:themeColor="text1"/>
        </w:rPr>
      </w:pPr>
      <w:r w:rsidRPr="00163056">
        <w:rPr>
          <w:b/>
          <w:bCs/>
          <w:color w:val="000000" w:themeColor="text1"/>
        </w:rPr>
        <w:t>QUYẾT ĐỊNH</w:t>
      </w:r>
    </w:p>
    <w:p w14:paraId="73BBF4DE" w14:textId="39199600" w:rsidR="00436996" w:rsidRPr="00163056" w:rsidRDefault="00FF1250" w:rsidP="00F50104">
      <w:pPr>
        <w:pStyle w:val="NormalWeb"/>
        <w:spacing w:before="0" w:beforeAutospacing="0" w:after="0" w:afterAutospacing="0"/>
        <w:jc w:val="center"/>
        <w:rPr>
          <w:b/>
          <w:color w:val="000000" w:themeColor="text1"/>
          <w:sz w:val="28"/>
          <w:szCs w:val="28"/>
          <w:lang w:val="de-DE"/>
        </w:rPr>
      </w:pPr>
      <w:r w:rsidRPr="00163056">
        <w:rPr>
          <w:b/>
          <w:color w:val="000000" w:themeColor="text1"/>
          <w:sz w:val="28"/>
          <w:szCs w:val="28"/>
          <w:lang w:val="de-DE"/>
        </w:rPr>
        <w:t>Sửa đổi</w:t>
      </w:r>
      <w:r w:rsidR="00CA5B84" w:rsidRPr="00163056">
        <w:rPr>
          <w:b/>
          <w:color w:val="000000" w:themeColor="text1"/>
          <w:sz w:val="28"/>
          <w:szCs w:val="28"/>
          <w:lang w:val="de-DE"/>
        </w:rPr>
        <w:t xml:space="preserve"> một số điều của</w:t>
      </w:r>
      <w:r w:rsidR="00436996" w:rsidRPr="00163056">
        <w:rPr>
          <w:b/>
          <w:color w:val="000000" w:themeColor="text1"/>
          <w:sz w:val="28"/>
          <w:szCs w:val="28"/>
          <w:lang w:val="de-DE"/>
        </w:rPr>
        <w:t xml:space="preserve"> </w:t>
      </w:r>
      <w:r w:rsidR="003243C6" w:rsidRPr="00163056">
        <w:rPr>
          <w:b/>
          <w:color w:val="000000" w:themeColor="text1"/>
          <w:sz w:val="28"/>
          <w:szCs w:val="28"/>
          <w:lang w:val="de-DE"/>
        </w:rPr>
        <w:t>Quyết định số 104/2016/</w:t>
      </w:r>
      <w:r w:rsidRPr="00163056">
        <w:rPr>
          <w:b/>
          <w:color w:val="000000" w:themeColor="text1"/>
          <w:sz w:val="28"/>
          <w:szCs w:val="28"/>
          <w:lang w:val="de-DE"/>
        </w:rPr>
        <w:t>QĐ-UBND ngày 14/12/2016 của Ủy ban nhân dân</w:t>
      </w:r>
      <w:r w:rsidR="003243C6" w:rsidRPr="00163056">
        <w:rPr>
          <w:b/>
          <w:color w:val="000000" w:themeColor="text1"/>
          <w:sz w:val="28"/>
          <w:szCs w:val="28"/>
          <w:lang w:val="de-DE"/>
        </w:rPr>
        <w:t xml:space="preserve"> tỉnh Lào Cai ban hành </w:t>
      </w:r>
      <w:r w:rsidR="00436996" w:rsidRPr="00163056">
        <w:rPr>
          <w:b/>
          <w:color w:val="000000" w:themeColor="text1"/>
          <w:sz w:val="28"/>
          <w:szCs w:val="28"/>
          <w:lang w:val="de-DE"/>
        </w:rPr>
        <w:t>Quy chế phối hợp quản lý, vận hành</w:t>
      </w:r>
      <w:r w:rsidR="003243C6" w:rsidRPr="00163056">
        <w:rPr>
          <w:b/>
          <w:color w:val="000000" w:themeColor="text1"/>
          <w:sz w:val="28"/>
          <w:szCs w:val="28"/>
          <w:lang w:val="de-DE"/>
        </w:rPr>
        <w:t xml:space="preserve"> </w:t>
      </w:r>
      <w:r w:rsidR="00436996" w:rsidRPr="00163056">
        <w:rPr>
          <w:b/>
          <w:color w:val="000000" w:themeColor="text1"/>
          <w:sz w:val="28"/>
          <w:szCs w:val="28"/>
          <w:lang w:val="de-DE"/>
        </w:rPr>
        <w:t>các Cụm Thông tin đối ngoại trên địa bàn tỉnh Lào Cai</w:t>
      </w:r>
    </w:p>
    <w:p w14:paraId="0CADEDF3" w14:textId="230605CF" w:rsidR="00205D88" w:rsidRDefault="00F50104" w:rsidP="00F50104">
      <w:pPr>
        <w:jc w:val="center"/>
        <w:rPr>
          <w:color w:val="000000" w:themeColor="text1"/>
          <w:lang w:val="de-DE"/>
        </w:rPr>
      </w:pPr>
      <w:r>
        <w:rPr>
          <w:color w:val="000000" w:themeColor="text1"/>
          <w:lang w:val="de-DE"/>
        </w:rPr>
        <w:t>____________________</w:t>
      </w:r>
    </w:p>
    <w:p w14:paraId="259C5E3F" w14:textId="77777777" w:rsidR="00F50104" w:rsidRPr="00163056" w:rsidRDefault="00F50104" w:rsidP="00F50104">
      <w:pPr>
        <w:jc w:val="center"/>
        <w:rPr>
          <w:color w:val="000000" w:themeColor="text1"/>
          <w:lang w:val="de-DE"/>
        </w:rPr>
      </w:pPr>
      <w:bookmarkStart w:id="0" w:name="_GoBack"/>
      <w:bookmarkEnd w:id="0"/>
    </w:p>
    <w:p w14:paraId="078E3C27" w14:textId="77777777" w:rsidR="00205D88" w:rsidRPr="00163056" w:rsidRDefault="00205D88" w:rsidP="00205D88">
      <w:pPr>
        <w:spacing w:before="120" w:after="240"/>
        <w:jc w:val="center"/>
        <w:rPr>
          <w:b/>
          <w:bCs/>
          <w:color w:val="000000" w:themeColor="text1"/>
          <w:lang w:val="de-DE"/>
        </w:rPr>
      </w:pPr>
      <w:r w:rsidRPr="00163056">
        <w:rPr>
          <w:b/>
          <w:bCs/>
          <w:color w:val="000000" w:themeColor="text1"/>
          <w:lang w:val="de-DE"/>
        </w:rPr>
        <w:t>ỦY BAN NHÂN DÂN TỈNH LÀO CAI</w:t>
      </w:r>
    </w:p>
    <w:p w14:paraId="76A65278" w14:textId="77777777" w:rsidR="00205D88" w:rsidRPr="00163056" w:rsidRDefault="00205D88" w:rsidP="000F1C9E">
      <w:pPr>
        <w:spacing w:before="120" w:after="120" w:line="320" w:lineRule="exact"/>
        <w:ind w:firstLine="567"/>
        <w:jc w:val="both"/>
        <w:rPr>
          <w:i/>
          <w:color w:val="000000" w:themeColor="text1"/>
          <w:lang w:val="nl-NL"/>
        </w:rPr>
      </w:pPr>
      <w:r w:rsidRPr="00163056">
        <w:rPr>
          <w:i/>
          <w:color w:val="000000" w:themeColor="text1"/>
          <w:lang w:val="nl-NL"/>
        </w:rPr>
        <w:t>Căn cứ Luật Tổ chức chính quyền địa phương ngày 19</w:t>
      </w:r>
      <w:r w:rsidR="00CA5B84" w:rsidRPr="00163056">
        <w:rPr>
          <w:i/>
          <w:color w:val="000000" w:themeColor="text1"/>
          <w:lang w:val="nl-NL"/>
        </w:rPr>
        <w:t xml:space="preserve"> tháng 6 năm </w:t>
      </w:r>
      <w:r w:rsidRPr="00163056">
        <w:rPr>
          <w:i/>
          <w:color w:val="000000" w:themeColor="text1"/>
          <w:lang w:val="nl-NL"/>
        </w:rPr>
        <w:t xml:space="preserve">2015; </w:t>
      </w:r>
    </w:p>
    <w:p w14:paraId="3B2ACED5" w14:textId="77777777" w:rsidR="004F1A62" w:rsidRPr="00163056" w:rsidRDefault="004F1A62" w:rsidP="000F1C9E">
      <w:pPr>
        <w:spacing w:before="120" w:after="120" w:line="320" w:lineRule="exact"/>
        <w:ind w:firstLine="567"/>
        <w:jc w:val="both"/>
        <w:rPr>
          <w:i/>
          <w:color w:val="000000" w:themeColor="text1"/>
          <w:lang w:val="nl-NL"/>
        </w:rPr>
      </w:pPr>
      <w:r w:rsidRPr="00163056">
        <w:rPr>
          <w:i/>
          <w:color w:val="000000" w:themeColor="text1"/>
          <w:lang w:val="nl-NL"/>
        </w:rPr>
        <w:t>Căn cứ Luật Sửa đổi, bổ sung một số điều của Luật Tổ chức Chính phủ và Luật Tổ chức chính quyền địa phương ngày 22 tháng 11 năm 2019;</w:t>
      </w:r>
    </w:p>
    <w:p w14:paraId="65B6CF89" w14:textId="77777777" w:rsidR="00205D88" w:rsidRPr="00163056" w:rsidRDefault="00205D88" w:rsidP="000F1C9E">
      <w:pPr>
        <w:spacing w:before="120" w:after="120" w:line="320" w:lineRule="exact"/>
        <w:ind w:firstLine="567"/>
        <w:jc w:val="both"/>
        <w:rPr>
          <w:i/>
          <w:color w:val="000000" w:themeColor="text1"/>
          <w:lang w:val="nl-NL"/>
        </w:rPr>
      </w:pPr>
      <w:r w:rsidRPr="00163056">
        <w:rPr>
          <w:i/>
          <w:color w:val="000000" w:themeColor="text1"/>
          <w:lang w:val="nl-NL"/>
        </w:rPr>
        <w:t>Căn cứ Luật Ban hành văn bản quy phạm pháp luật ngày 22</w:t>
      </w:r>
      <w:r w:rsidR="00CA5B84" w:rsidRPr="00163056">
        <w:rPr>
          <w:i/>
          <w:color w:val="000000" w:themeColor="text1"/>
          <w:lang w:val="nl-NL"/>
        </w:rPr>
        <w:t xml:space="preserve"> tháng </w:t>
      </w:r>
      <w:r w:rsidRPr="00163056">
        <w:rPr>
          <w:i/>
          <w:color w:val="000000" w:themeColor="text1"/>
          <w:lang w:val="nl-NL"/>
        </w:rPr>
        <w:t>6</w:t>
      </w:r>
      <w:r w:rsidR="00CA5B84" w:rsidRPr="00163056">
        <w:rPr>
          <w:i/>
          <w:color w:val="000000" w:themeColor="text1"/>
          <w:lang w:val="nl-NL"/>
        </w:rPr>
        <w:t xml:space="preserve"> năm </w:t>
      </w:r>
      <w:r w:rsidRPr="00163056">
        <w:rPr>
          <w:i/>
          <w:color w:val="000000" w:themeColor="text1"/>
          <w:lang w:val="nl-NL"/>
        </w:rPr>
        <w:t xml:space="preserve">2015; </w:t>
      </w:r>
    </w:p>
    <w:p w14:paraId="1828D995" w14:textId="6B450693" w:rsidR="00FF1250" w:rsidRPr="00163056" w:rsidRDefault="00FF1250" w:rsidP="000F1C9E">
      <w:pPr>
        <w:spacing w:before="120" w:after="120" w:line="320" w:lineRule="exact"/>
        <w:ind w:firstLine="567"/>
        <w:jc w:val="both"/>
        <w:rPr>
          <w:i/>
          <w:color w:val="000000" w:themeColor="text1"/>
          <w:lang w:val="nl-NL"/>
        </w:rPr>
      </w:pPr>
      <w:r w:rsidRPr="00163056">
        <w:rPr>
          <w:i/>
          <w:color w:val="000000" w:themeColor="text1"/>
          <w:lang w:val="nl-NL"/>
        </w:rPr>
        <w:t>Căn cứ Luật sửa đổi, bổ sung một số điều của Luật Ban hành văn</w:t>
      </w:r>
      <w:r w:rsidR="00861946" w:rsidRPr="00163056">
        <w:rPr>
          <w:i/>
          <w:color w:val="000000" w:themeColor="text1"/>
          <w:lang w:val="nl-NL"/>
        </w:rPr>
        <w:t xml:space="preserve"> bản quy phạm pháp luật ngày 18 tháng 6 năm </w:t>
      </w:r>
      <w:r w:rsidRPr="00163056">
        <w:rPr>
          <w:i/>
          <w:color w:val="000000" w:themeColor="text1"/>
          <w:lang w:val="nl-NL"/>
        </w:rPr>
        <w:t>2020;</w:t>
      </w:r>
    </w:p>
    <w:p w14:paraId="3144A40C" w14:textId="77777777" w:rsidR="00BB69C2" w:rsidRPr="00163056" w:rsidRDefault="00BB69C2" w:rsidP="000F1C9E">
      <w:pPr>
        <w:spacing w:before="120" w:after="120" w:line="320" w:lineRule="exact"/>
        <w:ind w:firstLine="567"/>
        <w:jc w:val="both"/>
        <w:rPr>
          <w:i/>
          <w:color w:val="000000" w:themeColor="text1"/>
          <w:lang w:val="nl-NL"/>
        </w:rPr>
      </w:pPr>
      <w:r w:rsidRPr="00163056">
        <w:rPr>
          <w:i/>
          <w:color w:val="000000" w:themeColor="text1"/>
          <w:lang w:val="nl-NL"/>
        </w:rPr>
        <w:t>Căn cứ Luật Sở hữu trí tuệ ngày 29 tháng 11 năm 2005;</w:t>
      </w:r>
    </w:p>
    <w:p w14:paraId="31561BB4" w14:textId="1E60D284" w:rsidR="00BB69C2" w:rsidRPr="00163056" w:rsidRDefault="00F20010" w:rsidP="000F1C9E">
      <w:pPr>
        <w:spacing w:before="120" w:after="120" w:line="320" w:lineRule="exact"/>
        <w:ind w:firstLine="567"/>
        <w:jc w:val="both"/>
        <w:rPr>
          <w:i/>
          <w:color w:val="000000" w:themeColor="text1"/>
          <w:lang w:val="nl-NL"/>
        </w:rPr>
      </w:pPr>
      <w:r w:rsidRPr="00163056">
        <w:rPr>
          <w:i/>
          <w:color w:val="000000" w:themeColor="text1"/>
          <w:lang w:val="nl-NL"/>
        </w:rPr>
        <w:t xml:space="preserve">Căn cứ Luật </w:t>
      </w:r>
      <w:r w:rsidR="003940B6" w:rsidRPr="00163056">
        <w:rPr>
          <w:i/>
          <w:color w:val="000000" w:themeColor="text1"/>
          <w:lang w:val="nl-NL"/>
        </w:rPr>
        <w:t>s</w:t>
      </w:r>
      <w:r w:rsidR="00BB69C2" w:rsidRPr="00163056">
        <w:rPr>
          <w:i/>
          <w:color w:val="000000" w:themeColor="text1"/>
          <w:lang w:val="nl-NL"/>
        </w:rPr>
        <w:t>ửa đổi, bổ sung một số điều của Luật Sở hữu trí tuệ ngày 19 tháng 6 năm 2009;</w:t>
      </w:r>
    </w:p>
    <w:p w14:paraId="4F719CD6" w14:textId="77777777" w:rsidR="00BB69C2" w:rsidRPr="00163056" w:rsidRDefault="00BB69C2" w:rsidP="000F1C9E">
      <w:pPr>
        <w:spacing w:before="120" w:after="120" w:line="320" w:lineRule="exact"/>
        <w:ind w:firstLine="567"/>
        <w:jc w:val="both"/>
        <w:rPr>
          <w:i/>
          <w:color w:val="000000" w:themeColor="text1"/>
          <w:lang w:val="nl-NL"/>
        </w:rPr>
      </w:pPr>
      <w:r w:rsidRPr="00163056">
        <w:rPr>
          <w:i/>
          <w:color w:val="000000" w:themeColor="text1"/>
          <w:lang w:val="nl-NL"/>
        </w:rPr>
        <w:t>Căn cứ Luật Lưu trữ  ngày 11 tháng 11 năm 2011;</w:t>
      </w:r>
    </w:p>
    <w:p w14:paraId="549A8C6A" w14:textId="77777777" w:rsidR="00E407EC" w:rsidRPr="00163056" w:rsidRDefault="00E407EC" w:rsidP="000F1C9E">
      <w:pPr>
        <w:spacing w:before="120" w:after="120" w:line="320" w:lineRule="exact"/>
        <w:ind w:firstLine="567"/>
        <w:jc w:val="both"/>
        <w:rPr>
          <w:i/>
          <w:color w:val="000000" w:themeColor="text1"/>
          <w:lang w:val="nl-NL"/>
        </w:rPr>
      </w:pPr>
      <w:r w:rsidRPr="00163056">
        <w:rPr>
          <w:i/>
          <w:color w:val="000000" w:themeColor="text1"/>
          <w:lang w:val="nl-NL"/>
        </w:rPr>
        <w:t>Căn cứ Luật Xuất bản ngày 20 tháng 11 năm 2012;</w:t>
      </w:r>
    </w:p>
    <w:p w14:paraId="4809B412" w14:textId="2237B1FC" w:rsidR="00E407EC" w:rsidRPr="00163056" w:rsidRDefault="00E407EC" w:rsidP="000F1C9E">
      <w:pPr>
        <w:spacing w:before="120" w:after="120" w:line="320" w:lineRule="exact"/>
        <w:ind w:firstLine="567"/>
        <w:jc w:val="both"/>
        <w:rPr>
          <w:i/>
          <w:color w:val="000000" w:themeColor="text1"/>
          <w:lang w:val="nl-NL"/>
        </w:rPr>
      </w:pPr>
      <w:r w:rsidRPr="00163056">
        <w:rPr>
          <w:i/>
          <w:color w:val="000000" w:themeColor="text1"/>
          <w:lang w:val="nl-NL"/>
        </w:rPr>
        <w:t xml:space="preserve">Căn cứ Luật An </w:t>
      </w:r>
      <w:r w:rsidR="008975B4" w:rsidRPr="00163056">
        <w:rPr>
          <w:i/>
          <w:color w:val="000000" w:themeColor="text1"/>
          <w:lang w:val="nl-NL"/>
        </w:rPr>
        <w:t>toàn</w:t>
      </w:r>
      <w:r w:rsidRPr="00163056">
        <w:rPr>
          <w:i/>
          <w:color w:val="000000" w:themeColor="text1"/>
          <w:lang w:val="nl-NL"/>
        </w:rPr>
        <w:t xml:space="preserve"> thông tin mạng ngày 19 tháng 11 năm 2015;</w:t>
      </w:r>
    </w:p>
    <w:p w14:paraId="374DF027" w14:textId="77777777" w:rsidR="00205D88" w:rsidRPr="00163056" w:rsidRDefault="00205D88" w:rsidP="000F1C9E">
      <w:pPr>
        <w:spacing w:before="120" w:after="120" w:line="320" w:lineRule="exact"/>
        <w:ind w:firstLine="567"/>
        <w:jc w:val="both"/>
        <w:rPr>
          <w:i/>
          <w:color w:val="000000" w:themeColor="text1"/>
          <w:lang w:val="nl-NL"/>
        </w:rPr>
      </w:pPr>
      <w:r w:rsidRPr="00163056">
        <w:rPr>
          <w:i/>
          <w:color w:val="000000" w:themeColor="text1"/>
          <w:lang w:val="nl-NL"/>
        </w:rPr>
        <w:t xml:space="preserve">Căn cứ Luật Báo chí ngày </w:t>
      </w:r>
      <w:r w:rsidR="00CA5B84" w:rsidRPr="00163056">
        <w:rPr>
          <w:i/>
          <w:color w:val="000000" w:themeColor="text1"/>
          <w:lang w:val="nl-NL"/>
        </w:rPr>
        <w:t>05 tháng 4 năm 2016</w:t>
      </w:r>
      <w:r w:rsidRPr="00163056">
        <w:rPr>
          <w:i/>
          <w:color w:val="000000" w:themeColor="text1"/>
          <w:lang w:val="nl-NL"/>
        </w:rPr>
        <w:t xml:space="preserve">; </w:t>
      </w:r>
    </w:p>
    <w:p w14:paraId="708CC4E2" w14:textId="00AC678B" w:rsidR="00205D88" w:rsidRPr="00163056" w:rsidRDefault="00205D88" w:rsidP="000F1C9E">
      <w:pPr>
        <w:spacing w:before="120" w:after="120" w:line="320" w:lineRule="exact"/>
        <w:ind w:firstLine="567"/>
        <w:jc w:val="both"/>
        <w:rPr>
          <w:i/>
          <w:color w:val="000000" w:themeColor="text1"/>
          <w:lang w:val="nl-NL"/>
        </w:rPr>
      </w:pPr>
      <w:r w:rsidRPr="00163056">
        <w:rPr>
          <w:i/>
          <w:color w:val="000000" w:themeColor="text1"/>
          <w:lang w:val="nl-NL"/>
        </w:rPr>
        <w:t>Căn cứ Ngh</w:t>
      </w:r>
      <w:r w:rsidR="00695F66" w:rsidRPr="00163056">
        <w:rPr>
          <w:i/>
          <w:color w:val="000000" w:themeColor="text1"/>
          <w:lang w:val="nl-NL"/>
        </w:rPr>
        <w:t xml:space="preserve">ị định số 01/2013/NĐ-CP ngày 03 tháng </w:t>
      </w:r>
      <w:r w:rsidRPr="00163056">
        <w:rPr>
          <w:i/>
          <w:color w:val="000000" w:themeColor="text1"/>
          <w:lang w:val="nl-NL"/>
        </w:rPr>
        <w:t>01</w:t>
      </w:r>
      <w:r w:rsidR="00695F66" w:rsidRPr="00163056">
        <w:rPr>
          <w:i/>
          <w:color w:val="000000" w:themeColor="text1"/>
          <w:lang w:val="nl-NL"/>
        </w:rPr>
        <w:t xml:space="preserve"> năm </w:t>
      </w:r>
      <w:r w:rsidR="00D04293" w:rsidRPr="00163056">
        <w:rPr>
          <w:i/>
          <w:color w:val="000000" w:themeColor="text1"/>
          <w:lang w:val="nl-NL"/>
        </w:rPr>
        <w:t xml:space="preserve">2013 của Chính phủ </w:t>
      </w:r>
      <w:r w:rsidR="00DB7C5E" w:rsidRPr="00163056">
        <w:rPr>
          <w:i/>
          <w:color w:val="000000" w:themeColor="text1"/>
          <w:lang w:val="nl-NL"/>
        </w:rPr>
        <w:t>q</w:t>
      </w:r>
      <w:r w:rsidRPr="00163056">
        <w:rPr>
          <w:i/>
          <w:color w:val="000000" w:themeColor="text1"/>
          <w:lang w:val="nl-NL"/>
        </w:rPr>
        <w:t xml:space="preserve">uy định chi tiết </w:t>
      </w:r>
      <w:r w:rsidR="004F3F9A" w:rsidRPr="00163056">
        <w:rPr>
          <w:i/>
          <w:color w:val="000000" w:themeColor="text1"/>
          <w:lang w:val="nl-NL"/>
        </w:rPr>
        <w:t xml:space="preserve">thi hành </w:t>
      </w:r>
      <w:r w:rsidRPr="00163056">
        <w:rPr>
          <w:i/>
          <w:color w:val="000000" w:themeColor="text1"/>
          <w:lang w:val="nl-NL"/>
        </w:rPr>
        <w:t>một số điều của Luật Lưu trữ;</w:t>
      </w:r>
    </w:p>
    <w:p w14:paraId="636A0EC8" w14:textId="3AA0523E" w:rsidR="00205D88" w:rsidRPr="00163056" w:rsidRDefault="00205D88" w:rsidP="000F1C9E">
      <w:pPr>
        <w:spacing w:before="120" w:after="120" w:line="320" w:lineRule="exact"/>
        <w:ind w:firstLine="567"/>
        <w:jc w:val="both"/>
        <w:rPr>
          <w:i/>
          <w:color w:val="000000" w:themeColor="text1"/>
          <w:lang w:val="nl-NL"/>
        </w:rPr>
      </w:pPr>
      <w:r w:rsidRPr="00163056">
        <w:rPr>
          <w:i/>
          <w:color w:val="000000" w:themeColor="text1"/>
          <w:lang w:val="nl-NL"/>
        </w:rPr>
        <w:t>Căn cứ Nghị định số 72/2013/NĐ-CP ngày 15</w:t>
      </w:r>
      <w:r w:rsidR="00695F66" w:rsidRPr="00163056">
        <w:rPr>
          <w:i/>
          <w:color w:val="000000" w:themeColor="text1"/>
          <w:lang w:val="nl-NL"/>
        </w:rPr>
        <w:t xml:space="preserve"> tháng 7 năm </w:t>
      </w:r>
      <w:r w:rsidRPr="00163056">
        <w:rPr>
          <w:i/>
          <w:color w:val="000000" w:themeColor="text1"/>
          <w:lang w:val="nl-NL"/>
        </w:rPr>
        <w:t xml:space="preserve">2013 của Chính phủ </w:t>
      </w:r>
      <w:r w:rsidR="00DB7C5E" w:rsidRPr="00163056">
        <w:rPr>
          <w:i/>
          <w:color w:val="000000" w:themeColor="text1"/>
          <w:lang w:val="nl-NL"/>
        </w:rPr>
        <w:t>q</w:t>
      </w:r>
      <w:r w:rsidRPr="00163056">
        <w:rPr>
          <w:i/>
          <w:color w:val="000000" w:themeColor="text1"/>
          <w:lang w:val="nl-NL"/>
        </w:rPr>
        <w:t>uản</w:t>
      </w:r>
      <w:r w:rsidR="00F34689" w:rsidRPr="00163056">
        <w:rPr>
          <w:i/>
          <w:color w:val="000000" w:themeColor="text1"/>
          <w:lang w:val="nl-NL"/>
        </w:rPr>
        <w:t xml:space="preserve"> lý, cung cấp, sử dụng dịch vụ I</w:t>
      </w:r>
      <w:r w:rsidRPr="00163056">
        <w:rPr>
          <w:i/>
          <w:color w:val="000000" w:themeColor="text1"/>
          <w:lang w:val="nl-NL"/>
        </w:rPr>
        <w:t>nternet và thông tin trên mạng;</w:t>
      </w:r>
    </w:p>
    <w:p w14:paraId="22E51142" w14:textId="63F93002" w:rsidR="00205D88" w:rsidRPr="00163056" w:rsidRDefault="00205D88" w:rsidP="000F1C9E">
      <w:pPr>
        <w:spacing w:before="120" w:after="120" w:line="320" w:lineRule="exact"/>
        <w:ind w:firstLine="567"/>
        <w:jc w:val="both"/>
        <w:rPr>
          <w:i/>
          <w:color w:val="000000" w:themeColor="text1"/>
          <w:lang w:val="nl-NL"/>
        </w:rPr>
      </w:pPr>
      <w:r w:rsidRPr="00163056">
        <w:rPr>
          <w:i/>
          <w:color w:val="000000" w:themeColor="text1"/>
          <w:lang w:val="nl-NL"/>
        </w:rPr>
        <w:t>Căn cứ Ngh</w:t>
      </w:r>
      <w:r w:rsidR="00695F66" w:rsidRPr="00163056">
        <w:rPr>
          <w:i/>
          <w:color w:val="000000" w:themeColor="text1"/>
          <w:lang w:val="nl-NL"/>
        </w:rPr>
        <w:t xml:space="preserve">ị định số 34/2016/NĐ-CP ngày 14 tháng </w:t>
      </w:r>
      <w:r w:rsidRPr="00163056">
        <w:rPr>
          <w:i/>
          <w:color w:val="000000" w:themeColor="text1"/>
          <w:lang w:val="nl-NL"/>
        </w:rPr>
        <w:t>5</w:t>
      </w:r>
      <w:r w:rsidR="00695F66" w:rsidRPr="00163056">
        <w:rPr>
          <w:i/>
          <w:color w:val="000000" w:themeColor="text1"/>
          <w:lang w:val="nl-NL"/>
        </w:rPr>
        <w:t xml:space="preserve"> năm </w:t>
      </w:r>
      <w:r w:rsidR="00DB7C5E" w:rsidRPr="00163056">
        <w:rPr>
          <w:i/>
          <w:color w:val="000000" w:themeColor="text1"/>
          <w:lang w:val="nl-NL"/>
        </w:rPr>
        <w:t>2016 của Chính phủ q</w:t>
      </w:r>
      <w:r w:rsidRPr="00163056">
        <w:rPr>
          <w:i/>
          <w:color w:val="000000" w:themeColor="text1"/>
          <w:lang w:val="nl-NL"/>
        </w:rPr>
        <w:t>uy định chi tiết một số điều và biện pháp thi hành Luật Ban hành văn bản quy phạm pháp luật;</w:t>
      </w:r>
    </w:p>
    <w:p w14:paraId="26B872E7" w14:textId="2D362139" w:rsidR="00FE7D25" w:rsidRPr="00163056" w:rsidRDefault="00FE7D25" w:rsidP="000F1C9E">
      <w:pPr>
        <w:spacing w:before="120" w:after="120" w:line="320" w:lineRule="exact"/>
        <w:ind w:firstLine="567"/>
        <w:jc w:val="both"/>
        <w:rPr>
          <w:i/>
          <w:color w:val="000000" w:themeColor="text1"/>
          <w:lang w:val="nl-NL"/>
        </w:rPr>
      </w:pPr>
      <w:r w:rsidRPr="00163056">
        <w:rPr>
          <w:i/>
          <w:color w:val="000000" w:themeColor="text1"/>
          <w:lang w:val="nl-NL"/>
        </w:rPr>
        <w:t xml:space="preserve">Căn cứ Nghị định số 151/2017/NĐ-CP ngày 26 tháng 12 năm 2017 của Chính phủ </w:t>
      </w:r>
      <w:r w:rsidR="00DB7C5E" w:rsidRPr="00163056">
        <w:rPr>
          <w:i/>
          <w:color w:val="000000" w:themeColor="text1"/>
          <w:lang w:val="nl-NL"/>
        </w:rPr>
        <w:t>q</w:t>
      </w:r>
      <w:r w:rsidRPr="00163056">
        <w:rPr>
          <w:i/>
          <w:color w:val="000000" w:themeColor="text1"/>
          <w:lang w:val="nl-NL"/>
        </w:rPr>
        <w:t xml:space="preserve">uy định chi tiết </w:t>
      </w:r>
      <w:r w:rsidR="00DB7C5E" w:rsidRPr="00163056">
        <w:rPr>
          <w:i/>
          <w:color w:val="000000" w:themeColor="text1"/>
          <w:lang w:val="nl-NL"/>
        </w:rPr>
        <w:t>một số điều của Luật Q</w:t>
      </w:r>
      <w:r w:rsidRPr="00163056">
        <w:rPr>
          <w:i/>
          <w:color w:val="000000" w:themeColor="text1"/>
          <w:lang w:val="nl-NL"/>
        </w:rPr>
        <w:t>uản lý, sử dụng tài sản công;</w:t>
      </w:r>
    </w:p>
    <w:p w14:paraId="48D3CDBE" w14:textId="710CFF55" w:rsidR="00C04E6E" w:rsidRPr="00163056" w:rsidRDefault="00C04E6E" w:rsidP="000F1C9E">
      <w:pPr>
        <w:spacing w:before="120" w:after="120" w:line="320" w:lineRule="exact"/>
        <w:ind w:firstLine="567"/>
        <w:jc w:val="both"/>
        <w:rPr>
          <w:i/>
          <w:color w:val="000000" w:themeColor="text1"/>
          <w:lang w:val="nl-NL"/>
        </w:rPr>
      </w:pPr>
      <w:r w:rsidRPr="00163056">
        <w:rPr>
          <w:i/>
          <w:color w:val="000000" w:themeColor="text1"/>
          <w:lang w:val="nl-NL"/>
        </w:rPr>
        <w:t xml:space="preserve">Căn cứ Nghị định số 27/2018/NĐ-CP ngày 01 tháng 3 năm 2018 của Chính phủ </w:t>
      </w:r>
      <w:r w:rsidR="00DB7C5E" w:rsidRPr="00163056">
        <w:rPr>
          <w:i/>
          <w:color w:val="000000" w:themeColor="text1"/>
          <w:lang w:val="nl-NL"/>
        </w:rPr>
        <w:t>s</w:t>
      </w:r>
      <w:r w:rsidRPr="00163056">
        <w:rPr>
          <w:i/>
          <w:color w:val="000000" w:themeColor="text1"/>
          <w:lang w:val="nl-NL"/>
        </w:rPr>
        <w:t xml:space="preserve">ửa đổi, bổ sung một số điều của Nghị định số 72/2013/NĐ-CP ngày </w:t>
      </w:r>
      <w:r w:rsidRPr="00163056">
        <w:rPr>
          <w:i/>
          <w:color w:val="000000" w:themeColor="text1"/>
          <w:lang w:val="nl-NL"/>
        </w:rPr>
        <w:lastRenderedPageBreak/>
        <w:t>15 t</w:t>
      </w:r>
      <w:r w:rsidR="00DB7C5E" w:rsidRPr="00163056">
        <w:rPr>
          <w:i/>
          <w:color w:val="000000" w:themeColor="text1"/>
          <w:lang w:val="nl-NL"/>
        </w:rPr>
        <w:t xml:space="preserve">háng 7 năm 2013 của Chính phủ </w:t>
      </w:r>
      <w:r w:rsidR="004F3F9A" w:rsidRPr="00163056">
        <w:rPr>
          <w:i/>
          <w:color w:val="000000" w:themeColor="text1"/>
          <w:lang w:val="nl-NL"/>
        </w:rPr>
        <w:t xml:space="preserve">về </w:t>
      </w:r>
      <w:r w:rsidR="00DB7C5E" w:rsidRPr="00163056">
        <w:rPr>
          <w:i/>
          <w:color w:val="000000" w:themeColor="text1"/>
          <w:lang w:val="nl-NL"/>
        </w:rPr>
        <w:t>q</w:t>
      </w:r>
      <w:r w:rsidRPr="00163056">
        <w:rPr>
          <w:i/>
          <w:color w:val="000000" w:themeColor="text1"/>
          <w:lang w:val="nl-NL"/>
        </w:rPr>
        <w:t>uản lý, cung cấp, sử dụng dịch vụ Internet và thông tin trên mạng;</w:t>
      </w:r>
    </w:p>
    <w:p w14:paraId="7C4B352B" w14:textId="5DF59E2E" w:rsidR="00FE7D25" w:rsidRPr="00163056" w:rsidRDefault="00FE7D25" w:rsidP="000F1C9E">
      <w:pPr>
        <w:spacing w:before="120" w:after="120" w:line="320" w:lineRule="exact"/>
        <w:ind w:firstLine="567"/>
        <w:jc w:val="both"/>
        <w:rPr>
          <w:i/>
          <w:color w:val="000000" w:themeColor="text1"/>
          <w:lang w:val="nl-NL"/>
        </w:rPr>
      </w:pPr>
      <w:r w:rsidRPr="00163056">
        <w:rPr>
          <w:i/>
          <w:color w:val="000000" w:themeColor="text1"/>
          <w:lang w:val="nl-NL"/>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0088D7C8" w14:textId="7E593DBD" w:rsidR="00205D88" w:rsidRPr="00163056" w:rsidRDefault="00205D88" w:rsidP="000F1C9E">
      <w:pPr>
        <w:spacing w:before="120" w:after="120" w:line="320" w:lineRule="exact"/>
        <w:ind w:firstLine="567"/>
        <w:jc w:val="both"/>
        <w:rPr>
          <w:i/>
          <w:color w:val="000000" w:themeColor="text1"/>
          <w:lang w:val="nl-NL"/>
        </w:rPr>
      </w:pPr>
      <w:r w:rsidRPr="00163056">
        <w:rPr>
          <w:i/>
          <w:color w:val="000000" w:themeColor="text1"/>
          <w:lang w:val="nl-NL"/>
        </w:rPr>
        <w:t>Theo đề nghị của Giám đốc Sở Thông tin và Truyền thông</w:t>
      </w:r>
      <w:r w:rsidR="00FE7D25" w:rsidRPr="00163056">
        <w:rPr>
          <w:i/>
          <w:color w:val="000000" w:themeColor="text1"/>
          <w:lang w:val="nl-NL"/>
        </w:rPr>
        <w:t xml:space="preserve"> </w:t>
      </w:r>
      <w:r w:rsidR="004F1A62" w:rsidRPr="00163056">
        <w:rPr>
          <w:i/>
          <w:color w:val="000000" w:themeColor="text1"/>
          <w:lang w:val="nl-NL"/>
        </w:rPr>
        <w:t>tỉnh Lào Cai.</w:t>
      </w:r>
    </w:p>
    <w:p w14:paraId="1CCABA66" w14:textId="77777777" w:rsidR="00205D88" w:rsidRPr="00163056" w:rsidRDefault="00205D88" w:rsidP="001D0E77">
      <w:pPr>
        <w:shd w:val="clear" w:color="auto" w:fill="FFFFFF"/>
        <w:spacing w:before="100" w:beforeAutospacing="1" w:after="100" w:afterAutospacing="1"/>
        <w:ind w:firstLine="567"/>
        <w:jc w:val="center"/>
        <w:rPr>
          <w:b/>
          <w:bCs/>
          <w:color w:val="000000" w:themeColor="text1"/>
          <w:lang w:val="nl-NL"/>
        </w:rPr>
      </w:pPr>
      <w:r w:rsidRPr="00163056">
        <w:rPr>
          <w:b/>
          <w:bCs/>
          <w:color w:val="000000" w:themeColor="text1"/>
          <w:lang w:val="vi-VN"/>
        </w:rPr>
        <w:t>QUYẾT ĐỊNH:</w:t>
      </w:r>
    </w:p>
    <w:p w14:paraId="48BA3B6E" w14:textId="77777777" w:rsidR="00163056" w:rsidRDefault="00205D88" w:rsidP="00163056">
      <w:pPr>
        <w:spacing w:before="120" w:after="120" w:line="320" w:lineRule="exact"/>
        <w:ind w:firstLine="567"/>
        <w:jc w:val="both"/>
        <w:rPr>
          <w:b/>
          <w:color w:val="000000" w:themeColor="text1"/>
          <w:lang w:val="nl-NL"/>
        </w:rPr>
      </w:pPr>
      <w:r w:rsidRPr="00163056">
        <w:rPr>
          <w:b/>
          <w:color w:val="000000" w:themeColor="text1"/>
          <w:lang w:val="nl-NL"/>
        </w:rPr>
        <w:t>Điều 1.</w:t>
      </w:r>
      <w:r w:rsidRPr="00163056">
        <w:rPr>
          <w:color w:val="000000" w:themeColor="text1"/>
          <w:lang w:val="nl-NL"/>
        </w:rPr>
        <w:t xml:space="preserve"> </w:t>
      </w:r>
      <w:r w:rsidR="00FF1250" w:rsidRPr="00163056">
        <w:rPr>
          <w:b/>
          <w:color w:val="000000" w:themeColor="text1"/>
          <w:lang w:val="nl-NL"/>
        </w:rPr>
        <w:t>Sửa đổi</w:t>
      </w:r>
      <w:r w:rsidR="00514B04" w:rsidRPr="00163056">
        <w:rPr>
          <w:b/>
          <w:color w:val="000000" w:themeColor="text1"/>
          <w:lang w:val="nl-NL"/>
        </w:rPr>
        <w:t xml:space="preserve"> một số điều của Quy chế phối hợp quản lý, vận hành các Cụm Thông tin đối ngoại trên địa bàn tỉnh Lào Cai ban hành kèm theo Quyết định số 104/2016/</w:t>
      </w:r>
      <w:r w:rsidR="00FF1250" w:rsidRPr="00163056">
        <w:rPr>
          <w:b/>
          <w:color w:val="000000" w:themeColor="text1"/>
          <w:lang w:val="nl-NL"/>
        </w:rPr>
        <w:t>QĐ-UBND ngày 14/12/2016 của Ủy ban nhân dân</w:t>
      </w:r>
      <w:r w:rsidR="00514B04" w:rsidRPr="00163056">
        <w:rPr>
          <w:b/>
          <w:color w:val="000000" w:themeColor="text1"/>
          <w:lang w:val="nl-NL"/>
        </w:rPr>
        <w:t xml:space="preserve"> tỉnh Lào Cai như sau:</w:t>
      </w:r>
    </w:p>
    <w:p w14:paraId="40A272CC" w14:textId="18D6DCDE" w:rsidR="004F1A62" w:rsidRPr="00163056" w:rsidRDefault="00163056" w:rsidP="00163056">
      <w:pPr>
        <w:spacing w:before="120" w:after="120" w:line="320" w:lineRule="exact"/>
        <w:ind w:firstLine="567"/>
        <w:jc w:val="both"/>
        <w:rPr>
          <w:b/>
          <w:color w:val="000000" w:themeColor="text1"/>
          <w:lang w:val="nl-NL"/>
        </w:rPr>
      </w:pPr>
      <w:r w:rsidRPr="00163056">
        <w:rPr>
          <w:color w:val="000000" w:themeColor="text1"/>
          <w:lang w:val="nl-NL"/>
        </w:rPr>
        <w:t>1.</w:t>
      </w:r>
      <w:r w:rsidR="004F1A62" w:rsidRPr="00163056">
        <w:rPr>
          <w:color w:val="000000" w:themeColor="text1"/>
          <w:lang w:val="nl-NL"/>
        </w:rPr>
        <w:t>Sửa đổi Khoản 1 Điều 2 như sau:</w:t>
      </w:r>
    </w:p>
    <w:p w14:paraId="49FAC961" w14:textId="29B8A17B" w:rsidR="004F1A62" w:rsidRPr="00163056" w:rsidRDefault="004F1A62" w:rsidP="007F2046">
      <w:pPr>
        <w:spacing w:before="120" w:after="120" w:line="320" w:lineRule="exact"/>
        <w:ind w:firstLine="567"/>
        <w:jc w:val="both"/>
        <w:rPr>
          <w:color w:val="000000" w:themeColor="text1"/>
          <w:lang w:val="nl-NL"/>
        </w:rPr>
      </w:pPr>
      <w:r w:rsidRPr="00163056">
        <w:rPr>
          <w:color w:val="000000" w:themeColor="text1"/>
          <w:lang w:val="nl-NL"/>
        </w:rPr>
        <w:t>“1. Cụm Thông tin đối ngoại bao gồm phương tiện đăng tải và nội dung thông tin được cơ quan có thẩm quyền đăng tải lên nhằm tuyên truyền các chủ trương của Đảng, chính sách pháp luật của Nhà nước về thông tin đối ngoại; về quản lý nhà nước và bảo vệ biên giới lãnh thổ; giới thiệu các giá trị văn hóa truyền thống về đất nước, con người Việt Nam nói chung và tỉnh Lào Cai nói riêng; quảng bá tiềm năng, thế mạnh của tỉnh Lào Cai đến với du khách trong nước và quốc tế”</w:t>
      </w:r>
    </w:p>
    <w:p w14:paraId="27AABAA9" w14:textId="2B12EA59" w:rsidR="00A3758B" w:rsidRPr="00163056" w:rsidRDefault="009B3C8C" w:rsidP="007F2046">
      <w:pPr>
        <w:spacing w:before="120" w:after="120" w:line="320" w:lineRule="exact"/>
        <w:ind w:firstLine="567"/>
        <w:jc w:val="both"/>
        <w:rPr>
          <w:color w:val="000000" w:themeColor="text1"/>
          <w:lang w:val="nl-NL"/>
        </w:rPr>
      </w:pPr>
      <w:r w:rsidRPr="00163056">
        <w:rPr>
          <w:color w:val="000000" w:themeColor="text1"/>
          <w:lang w:val="nl-NL"/>
        </w:rPr>
        <w:t>2</w:t>
      </w:r>
      <w:r w:rsidR="00A3758B" w:rsidRPr="00163056">
        <w:rPr>
          <w:color w:val="000000" w:themeColor="text1"/>
          <w:lang w:val="nl-NL"/>
        </w:rPr>
        <w:t xml:space="preserve">. </w:t>
      </w:r>
      <w:r w:rsidR="00EE41BE" w:rsidRPr="00163056">
        <w:rPr>
          <w:color w:val="000000" w:themeColor="text1"/>
          <w:lang w:val="nl-NL"/>
        </w:rPr>
        <w:t>S</w:t>
      </w:r>
      <w:r w:rsidR="003608CE" w:rsidRPr="00163056">
        <w:rPr>
          <w:color w:val="000000" w:themeColor="text1"/>
          <w:lang w:val="nl-NL"/>
        </w:rPr>
        <w:t xml:space="preserve">ửa đổi </w:t>
      </w:r>
      <w:r w:rsidR="00EE41BE" w:rsidRPr="00163056">
        <w:rPr>
          <w:color w:val="000000" w:themeColor="text1"/>
          <w:lang w:val="nl-NL"/>
        </w:rPr>
        <w:t xml:space="preserve">Khoản 1 Điều 7 </w:t>
      </w:r>
      <w:r w:rsidR="003608CE" w:rsidRPr="00163056">
        <w:rPr>
          <w:color w:val="000000" w:themeColor="text1"/>
          <w:lang w:val="nl-NL"/>
        </w:rPr>
        <w:t>như sau:</w:t>
      </w:r>
    </w:p>
    <w:p w14:paraId="5BC7A8F1" w14:textId="68FFEBE1" w:rsidR="003608CE" w:rsidRPr="00163056" w:rsidRDefault="003608CE" w:rsidP="007F2046">
      <w:pPr>
        <w:spacing w:before="120" w:after="120" w:line="320" w:lineRule="exact"/>
        <w:ind w:firstLine="567"/>
        <w:jc w:val="both"/>
        <w:rPr>
          <w:color w:val="000000" w:themeColor="text1"/>
          <w:lang w:val="nl-NL"/>
        </w:rPr>
      </w:pPr>
      <w:r w:rsidRPr="00163056">
        <w:rPr>
          <w:color w:val="000000" w:themeColor="text1"/>
          <w:lang w:val="nl-NL"/>
        </w:rPr>
        <w:t>“1. Chủ trì tiếp nhận thông tin, thẩm định, biên tập, cập nhật thông tin lên các Cụm Thông tin đối ngoại</w:t>
      </w:r>
      <w:r w:rsidR="005428AC" w:rsidRPr="00163056">
        <w:rPr>
          <w:color w:val="000000" w:themeColor="text1"/>
          <w:lang w:val="nl-NL"/>
        </w:rPr>
        <w:t xml:space="preserve"> được giao quản lý</w:t>
      </w:r>
      <w:r w:rsidRPr="00163056">
        <w:rPr>
          <w:color w:val="000000" w:themeColor="text1"/>
          <w:lang w:val="nl-NL"/>
        </w:rPr>
        <w:t xml:space="preserve"> vào các ngày làm việc trong tuần, đảm bảo theo quy định của pháp luật. Trong trường hợp đột xuất, cập nhật kịp thời thông tin theo sự chỉ đạo của cấp trên. Đồng thời, chủ động cung cấp thông tin, dữ liệu cho các </w:t>
      </w:r>
      <w:r w:rsidR="009B3C8C" w:rsidRPr="00163056">
        <w:rPr>
          <w:color w:val="000000" w:themeColor="text1"/>
          <w:lang w:val="nl-NL"/>
        </w:rPr>
        <w:t>địa phương được giao quản lý Cụm Thông tin đối ngoại</w:t>
      </w:r>
      <w:r w:rsidRPr="00163056">
        <w:rPr>
          <w:color w:val="000000" w:themeColor="text1"/>
          <w:lang w:val="nl-NL"/>
        </w:rPr>
        <w:t xml:space="preserve"> để</w:t>
      </w:r>
      <w:r w:rsidR="00792823" w:rsidRPr="00163056">
        <w:rPr>
          <w:color w:val="000000" w:themeColor="text1"/>
          <w:lang w:val="nl-NL"/>
        </w:rPr>
        <w:t xml:space="preserve"> </w:t>
      </w:r>
      <w:r w:rsidR="009B3C8C" w:rsidRPr="00163056">
        <w:rPr>
          <w:color w:val="000000" w:themeColor="text1"/>
          <w:lang w:val="nl-NL"/>
        </w:rPr>
        <w:t xml:space="preserve">cập nhật </w:t>
      </w:r>
      <w:r w:rsidR="00792823" w:rsidRPr="00163056">
        <w:rPr>
          <w:color w:val="000000" w:themeColor="text1"/>
          <w:lang w:val="nl-NL"/>
        </w:rPr>
        <w:t>kịp thời</w:t>
      </w:r>
      <w:r w:rsidRPr="00163056">
        <w:rPr>
          <w:color w:val="000000" w:themeColor="text1"/>
          <w:lang w:val="nl-NL"/>
        </w:rPr>
        <w:t>.”</w:t>
      </w:r>
    </w:p>
    <w:p w14:paraId="15A908F2" w14:textId="3125A340" w:rsidR="003608CE" w:rsidRPr="00163056" w:rsidRDefault="00163056" w:rsidP="007F2046">
      <w:pPr>
        <w:spacing w:before="120" w:after="120" w:line="320" w:lineRule="exact"/>
        <w:ind w:firstLine="567"/>
        <w:jc w:val="both"/>
        <w:rPr>
          <w:color w:val="000000" w:themeColor="text1"/>
          <w:lang w:val="nl-NL"/>
        </w:rPr>
      </w:pPr>
      <w:r>
        <w:rPr>
          <w:color w:val="000000" w:themeColor="text1"/>
          <w:lang w:val="nl-NL"/>
        </w:rPr>
        <w:t>3</w:t>
      </w:r>
      <w:r w:rsidR="003608CE" w:rsidRPr="00163056">
        <w:rPr>
          <w:color w:val="000000" w:themeColor="text1"/>
          <w:lang w:val="nl-NL"/>
        </w:rPr>
        <w:t xml:space="preserve">. </w:t>
      </w:r>
      <w:r w:rsidR="00792823" w:rsidRPr="00163056">
        <w:rPr>
          <w:color w:val="000000" w:themeColor="text1"/>
          <w:lang w:val="nl-NL"/>
        </w:rPr>
        <w:t>S</w:t>
      </w:r>
      <w:r w:rsidR="003608CE" w:rsidRPr="00163056">
        <w:rPr>
          <w:color w:val="000000" w:themeColor="text1"/>
          <w:lang w:val="nl-NL"/>
        </w:rPr>
        <w:t xml:space="preserve">ửa đổi </w:t>
      </w:r>
      <w:r w:rsidR="00792823" w:rsidRPr="00163056">
        <w:rPr>
          <w:color w:val="000000" w:themeColor="text1"/>
          <w:lang w:val="nl-NL"/>
        </w:rPr>
        <w:t xml:space="preserve">Khoản 3 Điều 7 </w:t>
      </w:r>
      <w:r w:rsidR="003608CE" w:rsidRPr="00163056">
        <w:rPr>
          <w:color w:val="000000" w:themeColor="text1"/>
          <w:lang w:val="nl-NL"/>
        </w:rPr>
        <w:t>như sau:</w:t>
      </w:r>
    </w:p>
    <w:p w14:paraId="10C8F08D" w14:textId="11D59F06" w:rsidR="003608CE" w:rsidRPr="00163056" w:rsidRDefault="003608CE" w:rsidP="007F2046">
      <w:pPr>
        <w:spacing w:before="120" w:after="120" w:line="320" w:lineRule="exact"/>
        <w:ind w:firstLine="567"/>
        <w:jc w:val="both"/>
        <w:rPr>
          <w:color w:val="000000" w:themeColor="text1"/>
          <w:lang w:val="nl-NL"/>
        </w:rPr>
      </w:pPr>
      <w:r w:rsidRPr="00163056">
        <w:rPr>
          <w:color w:val="000000" w:themeColor="text1"/>
          <w:lang w:val="nl-NL"/>
        </w:rPr>
        <w:t>“3. Định kỳ thực hiện việc sao lưu dữ liệu, thông tin đăng tải trên Cụm Thông tin đối ngoại theo quy định lưu trữ thông tin của pháp luật</w:t>
      </w:r>
      <w:r w:rsidR="00470D77" w:rsidRPr="00163056">
        <w:rPr>
          <w:color w:val="000000" w:themeColor="text1"/>
          <w:lang w:val="nl-NL"/>
        </w:rPr>
        <w:t xml:space="preserve"> (bao gồm cả những thông tin, dữ liệu do các </w:t>
      </w:r>
      <w:r w:rsidR="009B3C8C" w:rsidRPr="00163056">
        <w:rPr>
          <w:color w:val="000000" w:themeColor="text1"/>
          <w:lang w:val="nl-NL"/>
        </w:rPr>
        <w:t xml:space="preserve">địa phương </w:t>
      </w:r>
      <w:r w:rsidR="00470D77" w:rsidRPr="00163056">
        <w:rPr>
          <w:color w:val="000000" w:themeColor="text1"/>
          <w:lang w:val="nl-NL"/>
        </w:rPr>
        <w:t>cung cấp)</w:t>
      </w:r>
      <w:r w:rsidRPr="00163056">
        <w:rPr>
          <w:color w:val="000000" w:themeColor="text1"/>
          <w:lang w:val="nl-NL"/>
        </w:rPr>
        <w:t>.</w:t>
      </w:r>
      <w:r w:rsidR="00421570" w:rsidRPr="00163056">
        <w:rPr>
          <w:color w:val="000000" w:themeColor="text1"/>
          <w:lang w:val="nl-NL"/>
        </w:rPr>
        <w:t>”</w:t>
      </w:r>
    </w:p>
    <w:p w14:paraId="20CD2C7F" w14:textId="410CEC9E" w:rsidR="00421570" w:rsidRPr="00163056" w:rsidRDefault="00163056" w:rsidP="007F2046">
      <w:pPr>
        <w:spacing w:before="120" w:after="120" w:line="320" w:lineRule="exact"/>
        <w:ind w:firstLine="567"/>
        <w:jc w:val="both"/>
        <w:rPr>
          <w:color w:val="000000" w:themeColor="text1"/>
          <w:lang w:val="nl-NL"/>
        </w:rPr>
      </w:pPr>
      <w:r>
        <w:rPr>
          <w:color w:val="000000" w:themeColor="text1"/>
          <w:lang w:val="nl-NL"/>
        </w:rPr>
        <w:t>4</w:t>
      </w:r>
      <w:r w:rsidR="00421570" w:rsidRPr="00163056">
        <w:rPr>
          <w:color w:val="000000" w:themeColor="text1"/>
          <w:lang w:val="nl-NL"/>
        </w:rPr>
        <w:t xml:space="preserve">. </w:t>
      </w:r>
      <w:r w:rsidR="00552D1E" w:rsidRPr="00163056">
        <w:rPr>
          <w:color w:val="000000" w:themeColor="text1"/>
          <w:lang w:val="nl-NL"/>
        </w:rPr>
        <w:t>Sửa đổi Điều 12</w:t>
      </w:r>
      <w:r w:rsidR="00421570" w:rsidRPr="00163056">
        <w:rPr>
          <w:color w:val="000000" w:themeColor="text1"/>
          <w:lang w:val="nl-NL"/>
        </w:rPr>
        <w:t xml:space="preserve"> như sau:</w:t>
      </w:r>
    </w:p>
    <w:p w14:paraId="38DBA0E0" w14:textId="31470A1C" w:rsidR="004F3F9A" w:rsidRPr="00163056" w:rsidRDefault="00421570" w:rsidP="007F2046">
      <w:pPr>
        <w:spacing w:before="120" w:after="120" w:line="320" w:lineRule="exact"/>
        <w:ind w:firstLine="567"/>
        <w:jc w:val="both"/>
        <w:rPr>
          <w:color w:val="000000" w:themeColor="text1"/>
          <w:lang w:val="nl-NL"/>
        </w:rPr>
      </w:pPr>
      <w:r w:rsidRPr="00163056">
        <w:rPr>
          <w:color w:val="000000" w:themeColor="text1"/>
          <w:lang w:val="nl-NL"/>
        </w:rPr>
        <w:t>“</w:t>
      </w:r>
      <w:r w:rsidR="004F3F9A" w:rsidRPr="00163056">
        <w:rPr>
          <w:b/>
          <w:color w:val="000000" w:themeColor="text1"/>
          <w:lang w:val="nl-NL"/>
        </w:rPr>
        <w:t>Điều 12. Trách nhiệm của Sở Tài chính</w:t>
      </w:r>
    </w:p>
    <w:p w14:paraId="4822F148" w14:textId="5CB78020" w:rsidR="00552D1E" w:rsidRPr="00163056" w:rsidRDefault="00421570" w:rsidP="007F2046">
      <w:pPr>
        <w:spacing w:before="120" w:after="120" w:line="320" w:lineRule="exact"/>
        <w:ind w:firstLine="567"/>
        <w:jc w:val="both"/>
        <w:rPr>
          <w:color w:val="000000" w:themeColor="text1"/>
          <w:lang w:val="nl-NL"/>
        </w:rPr>
      </w:pPr>
      <w:r w:rsidRPr="00163056">
        <w:rPr>
          <w:color w:val="000000" w:themeColor="text1"/>
          <w:lang w:val="nl-NL"/>
        </w:rPr>
        <w:t xml:space="preserve">Tham </w:t>
      </w:r>
      <w:r w:rsidR="00552D1E" w:rsidRPr="00163056">
        <w:rPr>
          <w:color w:val="000000" w:themeColor="text1"/>
          <w:lang w:val="nl-NL"/>
        </w:rPr>
        <w:t>mưu cho Ủy ban nhân dân</w:t>
      </w:r>
      <w:r w:rsidRPr="00163056">
        <w:rPr>
          <w:color w:val="000000" w:themeColor="text1"/>
          <w:lang w:val="nl-NL"/>
        </w:rPr>
        <w:t xml:space="preserve"> tỉnh đảm bảo kinh phí đầu tư, duy trì việc quản lý, vận hành</w:t>
      </w:r>
      <w:r w:rsidR="0027335A" w:rsidRPr="00163056">
        <w:rPr>
          <w:color w:val="000000" w:themeColor="text1"/>
          <w:lang w:val="nl-NL"/>
        </w:rPr>
        <w:t>, sửa chữ</w:t>
      </w:r>
      <w:r w:rsidR="00552D1E" w:rsidRPr="00163056">
        <w:rPr>
          <w:color w:val="000000" w:themeColor="text1"/>
          <w:lang w:val="nl-NL"/>
        </w:rPr>
        <w:t>a, nâng cấp</w:t>
      </w:r>
      <w:r w:rsidRPr="00163056">
        <w:rPr>
          <w:color w:val="000000" w:themeColor="text1"/>
          <w:lang w:val="nl-NL"/>
        </w:rPr>
        <w:t xml:space="preserve"> các Cụm Thông tin đối ngoại </w:t>
      </w:r>
      <w:r w:rsidR="00552D1E" w:rsidRPr="00163056">
        <w:rPr>
          <w:color w:val="000000" w:themeColor="text1"/>
          <w:lang w:val="nl-NL"/>
        </w:rPr>
        <w:t xml:space="preserve">do </w:t>
      </w:r>
      <w:r w:rsidRPr="00163056">
        <w:rPr>
          <w:color w:val="000000" w:themeColor="text1"/>
          <w:lang w:val="nl-NL"/>
        </w:rPr>
        <w:t>các cơ quan, đơn vị</w:t>
      </w:r>
      <w:r w:rsidR="00552D1E" w:rsidRPr="00163056">
        <w:rPr>
          <w:color w:val="000000" w:themeColor="text1"/>
          <w:lang w:val="nl-NL"/>
        </w:rPr>
        <w:t xml:space="preserve"> cấp tỉnh</w:t>
      </w:r>
      <w:r w:rsidRPr="00163056">
        <w:rPr>
          <w:color w:val="000000" w:themeColor="text1"/>
          <w:lang w:val="nl-NL"/>
        </w:rPr>
        <w:t xml:space="preserve"> quản lý, vận hành</w:t>
      </w:r>
      <w:r w:rsidR="00552D1E" w:rsidRPr="00163056">
        <w:rPr>
          <w:color w:val="000000" w:themeColor="text1"/>
          <w:lang w:val="nl-NL"/>
        </w:rPr>
        <w:t>.</w:t>
      </w:r>
      <w:r w:rsidR="0027335A" w:rsidRPr="00163056">
        <w:rPr>
          <w:color w:val="000000" w:themeColor="text1"/>
          <w:lang w:val="nl-NL"/>
        </w:rPr>
        <w:t>”</w:t>
      </w:r>
    </w:p>
    <w:p w14:paraId="07C11363" w14:textId="02BEC97E" w:rsidR="002E1BED" w:rsidRPr="00163056" w:rsidRDefault="00163056" w:rsidP="007F2046">
      <w:pPr>
        <w:spacing w:before="120" w:after="120" w:line="320" w:lineRule="exact"/>
        <w:ind w:firstLine="567"/>
        <w:jc w:val="both"/>
        <w:rPr>
          <w:color w:val="000000" w:themeColor="text1"/>
          <w:lang w:val="nl-NL"/>
        </w:rPr>
      </w:pPr>
      <w:r>
        <w:rPr>
          <w:color w:val="000000" w:themeColor="text1"/>
          <w:lang w:val="nl-NL"/>
        </w:rPr>
        <w:t>5</w:t>
      </w:r>
      <w:r w:rsidR="002E1BED" w:rsidRPr="00163056">
        <w:rPr>
          <w:color w:val="000000" w:themeColor="text1"/>
          <w:lang w:val="nl-NL"/>
        </w:rPr>
        <w:t xml:space="preserve">. </w:t>
      </w:r>
      <w:r w:rsidR="008A75FA" w:rsidRPr="00163056">
        <w:rPr>
          <w:color w:val="000000" w:themeColor="text1"/>
          <w:lang w:val="nl-NL"/>
        </w:rPr>
        <w:t xml:space="preserve">Sửa đổi Điều 13 </w:t>
      </w:r>
      <w:r w:rsidR="002E1BED" w:rsidRPr="00163056">
        <w:rPr>
          <w:color w:val="000000" w:themeColor="text1"/>
          <w:lang w:val="nl-NL"/>
        </w:rPr>
        <w:t>như sau:</w:t>
      </w:r>
    </w:p>
    <w:p w14:paraId="423E7158" w14:textId="46598632" w:rsidR="008A75FA" w:rsidRPr="00163056" w:rsidRDefault="008A75FA" w:rsidP="007F2046">
      <w:pPr>
        <w:spacing w:before="120" w:after="120" w:line="320" w:lineRule="exact"/>
        <w:ind w:firstLine="567"/>
        <w:jc w:val="both"/>
        <w:rPr>
          <w:color w:val="000000" w:themeColor="text1"/>
          <w:lang w:val="nl-NL"/>
        </w:rPr>
      </w:pPr>
      <w:bookmarkStart w:id="1" w:name="dieu_13"/>
      <w:r w:rsidRPr="00163056">
        <w:rPr>
          <w:b/>
          <w:bCs/>
          <w:color w:val="000000" w:themeColor="text1"/>
          <w:shd w:val="clear" w:color="auto" w:fill="FFFFFF"/>
          <w:lang w:val="nl-NL"/>
        </w:rPr>
        <w:lastRenderedPageBreak/>
        <w:t xml:space="preserve">“Điều 13. Trách nhiệm của các sở, </w:t>
      </w:r>
      <w:r w:rsidR="00BC2A2F" w:rsidRPr="00163056">
        <w:rPr>
          <w:b/>
          <w:bCs/>
          <w:color w:val="000000" w:themeColor="text1"/>
          <w:shd w:val="clear" w:color="auto" w:fill="FFFFFF"/>
          <w:lang w:val="nl-NL"/>
        </w:rPr>
        <w:t xml:space="preserve">ban, </w:t>
      </w:r>
      <w:r w:rsidRPr="00163056">
        <w:rPr>
          <w:b/>
          <w:bCs/>
          <w:color w:val="000000" w:themeColor="text1"/>
          <w:shd w:val="clear" w:color="auto" w:fill="FFFFFF"/>
          <w:lang w:val="nl-NL"/>
        </w:rPr>
        <w:t>ngành, UBND các huyện, thị xã, thành phố</w:t>
      </w:r>
      <w:bookmarkEnd w:id="1"/>
    </w:p>
    <w:p w14:paraId="57418CE5" w14:textId="75EC806E" w:rsidR="008A75FA" w:rsidRPr="00163056" w:rsidRDefault="008A75FA" w:rsidP="007F2046">
      <w:pPr>
        <w:spacing w:before="120" w:after="120" w:line="320" w:lineRule="exact"/>
        <w:ind w:firstLine="567"/>
        <w:jc w:val="both"/>
        <w:rPr>
          <w:color w:val="000000" w:themeColor="text1"/>
          <w:lang w:val="nl-NL"/>
        </w:rPr>
      </w:pPr>
      <w:r w:rsidRPr="00163056">
        <w:rPr>
          <w:color w:val="000000" w:themeColor="text1"/>
          <w:lang w:val="nl-NL"/>
        </w:rPr>
        <w:t xml:space="preserve">1. Khi có nhu cầu tuyên truyền, quảng bá cho các sự kiện có liên quan đến hoạt động chính trị, đối ngoại thuộc lĩnh </w:t>
      </w:r>
      <w:r w:rsidR="00010374" w:rsidRPr="00163056">
        <w:rPr>
          <w:color w:val="000000" w:themeColor="text1"/>
          <w:lang w:val="nl-NL"/>
        </w:rPr>
        <w:t xml:space="preserve">vực quản lý, các sở, </w:t>
      </w:r>
      <w:r w:rsidR="002608EF" w:rsidRPr="00163056">
        <w:rPr>
          <w:color w:val="000000" w:themeColor="text1"/>
          <w:lang w:val="nl-NL"/>
        </w:rPr>
        <w:t xml:space="preserve">ban, </w:t>
      </w:r>
      <w:r w:rsidR="00010374" w:rsidRPr="00163056">
        <w:rPr>
          <w:color w:val="000000" w:themeColor="text1"/>
          <w:lang w:val="nl-NL"/>
        </w:rPr>
        <w:t>ngành, Ủy ban nhân dân</w:t>
      </w:r>
      <w:r w:rsidRPr="00163056">
        <w:rPr>
          <w:color w:val="000000" w:themeColor="text1"/>
          <w:lang w:val="nl-NL"/>
        </w:rPr>
        <w:t xml:space="preserve"> các huyện, thị xã, thành phố chủ động cung cấp thông tin (gồm tài liệu, tư liệu, tranh, ảnh, video clip, băng ghi âm, ghi hình,...) về Sở Thông tin và Truyền thông để biên tập và đăng phát lên các Cụm Thông tin đối ngoại được giao quản lý; cung cấp đầy đủ, chính xác, kịp thời các thông tin, dữ liệu được phép công bố thuộc lĩnh vực cơ quan, đơn vị quản lý cho các Cụm Thông tin đối ngoại theo đề xuất của Sở Thông tin và Truyền thông.</w:t>
      </w:r>
      <w:r w:rsidR="00010374" w:rsidRPr="00163056">
        <w:rPr>
          <w:color w:val="000000" w:themeColor="text1"/>
          <w:lang w:val="nl-NL"/>
        </w:rPr>
        <w:t xml:space="preserve"> </w:t>
      </w:r>
      <w:r w:rsidRPr="00163056">
        <w:rPr>
          <w:color w:val="000000" w:themeColor="text1"/>
          <w:lang w:val="nl-NL"/>
        </w:rPr>
        <w:t>Thông tin cung cấp phải tuân thủ đúng quy định pháp luật.</w:t>
      </w:r>
    </w:p>
    <w:p w14:paraId="708F0B7E" w14:textId="179AE228" w:rsidR="008A75FA" w:rsidRPr="00163056" w:rsidRDefault="008A75FA" w:rsidP="007F2046">
      <w:pPr>
        <w:spacing w:before="120" w:after="120" w:line="320" w:lineRule="exact"/>
        <w:ind w:firstLine="567"/>
        <w:jc w:val="both"/>
        <w:rPr>
          <w:color w:val="000000" w:themeColor="text1"/>
          <w:spacing w:val="-4"/>
          <w:lang w:val="nl-NL"/>
        </w:rPr>
      </w:pPr>
      <w:r w:rsidRPr="00163056">
        <w:rPr>
          <w:color w:val="000000" w:themeColor="text1"/>
          <w:spacing w:val="-4"/>
          <w:lang w:val="nl-NL"/>
        </w:rPr>
        <w:t xml:space="preserve">2. Chủ động </w:t>
      </w:r>
      <w:r w:rsidRPr="00163056">
        <w:rPr>
          <w:color w:val="000000" w:themeColor="text1"/>
          <w:lang w:val="nl-NL"/>
        </w:rPr>
        <w:t>thực hiện việc sao lưu dữ liệu, thông tin đã cung cấp cho Sở</w:t>
      </w:r>
      <w:r w:rsidRPr="00163056">
        <w:rPr>
          <w:color w:val="000000" w:themeColor="text1"/>
          <w:spacing w:val="-4"/>
          <w:lang w:val="nl-NL"/>
        </w:rPr>
        <w:t xml:space="preserve"> Thông tin và Truyền thông hoặc dữ liệu, thông tin</w:t>
      </w:r>
      <w:r w:rsidRPr="00163056">
        <w:rPr>
          <w:color w:val="000000" w:themeColor="text1"/>
          <w:lang w:val="nl-NL"/>
        </w:rPr>
        <w:t xml:space="preserve"> đăng tải trên Cụm Thông tin đối ngoại theo quy định lưu trữ thông tin của pháp luật; </w:t>
      </w:r>
      <w:r w:rsidRPr="00163056">
        <w:rPr>
          <w:color w:val="000000" w:themeColor="text1"/>
          <w:spacing w:val="-4"/>
          <w:lang w:val="nl-NL"/>
        </w:rPr>
        <w:t>có trách nhiệm bảo mật tài khoản theo quy định của pháp luật hiện hành khi được cấp tài khoản truy cập Cụm Thông tin đối ngoại.</w:t>
      </w:r>
    </w:p>
    <w:p w14:paraId="6AF2FB8C" w14:textId="3158E202" w:rsidR="008A75FA" w:rsidRPr="00163056" w:rsidRDefault="008A75FA" w:rsidP="007F2046">
      <w:pPr>
        <w:spacing w:before="120" w:after="120" w:line="320" w:lineRule="exact"/>
        <w:ind w:firstLine="567"/>
        <w:jc w:val="both"/>
        <w:rPr>
          <w:color w:val="000000" w:themeColor="text1"/>
          <w:lang w:val="nl-NL"/>
        </w:rPr>
      </w:pPr>
      <w:r w:rsidRPr="00163056">
        <w:rPr>
          <w:color w:val="000000" w:themeColor="text1"/>
          <w:lang w:val="nl-NL"/>
        </w:rPr>
        <w:t xml:space="preserve">3. Đối với các </w:t>
      </w:r>
      <w:r w:rsidR="009B3C8C" w:rsidRPr="00163056">
        <w:rPr>
          <w:color w:val="000000" w:themeColor="text1"/>
          <w:lang w:val="nl-NL"/>
        </w:rPr>
        <w:t xml:space="preserve">địa phương </w:t>
      </w:r>
      <w:r w:rsidRPr="00163056">
        <w:rPr>
          <w:color w:val="000000" w:themeColor="text1"/>
          <w:lang w:val="nl-NL"/>
        </w:rPr>
        <w:t xml:space="preserve">có nhu cầu và được cơ quan có thẩm quyền cho phép lắp đặt và giao quản lý Cụm Thông tin đối ngoại, ngoài việc thực hiện tốt các quy định tại Khoản 1, Khoản 2 Điều này còn phải có trách nhiệm thực hiện nhiệm vụ sau: </w:t>
      </w:r>
    </w:p>
    <w:p w14:paraId="5716EF7E" w14:textId="77777777" w:rsidR="008A75FA" w:rsidRPr="00163056" w:rsidRDefault="008A75FA" w:rsidP="007F2046">
      <w:pPr>
        <w:spacing w:before="120" w:after="120" w:line="320" w:lineRule="exact"/>
        <w:ind w:firstLine="567"/>
        <w:jc w:val="both"/>
        <w:rPr>
          <w:color w:val="000000" w:themeColor="text1"/>
          <w:lang w:val="nl-NL"/>
        </w:rPr>
      </w:pPr>
      <w:r w:rsidRPr="00163056">
        <w:rPr>
          <w:color w:val="000000" w:themeColor="text1"/>
          <w:lang w:val="nl-NL"/>
        </w:rPr>
        <w:t>a) Chủ trì tiếp nhận thông tin, thẩm định, biên tập, cập nhật thông tin lên các Cụm Thông tin đối ngoại được giao quản lý vào các ngày làm việc trong tuần, đảm bảo theo quy định của pháp luật. Trong trường hợp đột xuất, cập nhật kịp thời thông tin theo sự chỉ đạo của cấp trên;</w:t>
      </w:r>
    </w:p>
    <w:p w14:paraId="25EE98BB" w14:textId="77777777" w:rsidR="008A75FA" w:rsidRPr="00163056" w:rsidRDefault="008A75FA" w:rsidP="007F2046">
      <w:pPr>
        <w:spacing w:before="120" w:after="120" w:line="320" w:lineRule="exact"/>
        <w:ind w:firstLine="567"/>
        <w:jc w:val="both"/>
        <w:rPr>
          <w:color w:val="000000" w:themeColor="text1"/>
          <w:lang w:val="nl-NL"/>
        </w:rPr>
      </w:pPr>
      <w:r w:rsidRPr="00163056">
        <w:rPr>
          <w:color w:val="000000" w:themeColor="text1"/>
          <w:lang w:val="nl-NL"/>
        </w:rPr>
        <w:t>b) Chủ trì thực hiện việc quản lý tài sản các Cụm Thông tin đối ngoại gồm: màn hình LED cỡ lớn, tủ tra cứu thông tin điện tử, trang thiết bị âm thanh phục vụ công tác tuyên truyền, các thiết bị khác liên quan (nếu có); tổ chức vận hành các Cụm Thông tin đối ngoại được giao quản lý đủ 15 tiếng/ngày (từ 7h00’ đến 22h00’ cùng ngày, bao gồm cả ngày lễ, tết, thứ 7 và chủ nhật);</w:t>
      </w:r>
    </w:p>
    <w:p w14:paraId="4D65FD3F" w14:textId="77777777" w:rsidR="008A75FA" w:rsidRPr="00163056" w:rsidRDefault="008A75FA" w:rsidP="007F2046">
      <w:pPr>
        <w:spacing w:before="120" w:after="120" w:line="320" w:lineRule="exact"/>
        <w:ind w:firstLine="567"/>
        <w:jc w:val="both"/>
        <w:rPr>
          <w:color w:val="000000" w:themeColor="text1"/>
          <w:lang w:val="nl-NL"/>
        </w:rPr>
      </w:pPr>
      <w:r w:rsidRPr="00163056">
        <w:rPr>
          <w:color w:val="000000" w:themeColor="text1"/>
          <w:lang w:val="nl-NL"/>
        </w:rPr>
        <w:t>c) Chủ trì xử lý, khắc phục kịp thời sự cố về kỹ thuật, an ninh thông tin, đảm bảo duy trì hoạt động liên tục, ổn định của các Cụm Thông tin đối ngoại tại địa phương. Áp dụng các biện pháp cần thiết nhằm kịp thời ngăn chặn những thiệt hại; báo cáo UBND tỉnh và đề xuất phương án xử lý, khắc phục sự cố xảy ra khi vượt quá thẩm quyền giải quyết (qua Sở Thông tin và Truyền thông);</w:t>
      </w:r>
    </w:p>
    <w:p w14:paraId="5CB14662" w14:textId="60E0D7C9" w:rsidR="008A75FA" w:rsidRPr="00163056" w:rsidRDefault="008A75FA" w:rsidP="007F2046">
      <w:pPr>
        <w:pStyle w:val="NormalWeb"/>
        <w:shd w:val="clear" w:color="auto" w:fill="FFFFFF"/>
        <w:spacing w:before="120" w:beforeAutospacing="0" w:after="120" w:afterAutospacing="0" w:line="320" w:lineRule="exact"/>
        <w:ind w:firstLine="567"/>
        <w:jc w:val="both"/>
        <w:rPr>
          <w:color w:val="000000" w:themeColor="text1"/>
          <w:sz w:val="28"/>
          <w:szCs w:val="28"/>
          <w:lang w:val="nl-NL"/>
        </w:rPr>
      </w:pPr>
      <w:r w:rsidRPr="00163056">
        <w:rPr>
          <w:color w:val="000000" w:themeColor="text1"/>
          <w:sz w:val="28"/>
          <w:szCs w:val="28"/>
          <w:lang w:val="nl-NL"/>
        </w:rPr>
        <w:t>d) Cân đối, bố trí kinh phí đầu tư, kinh phí duy trì việc quản lý, vận hành, sửa chữa, nâng cấp các Cụm Thông tin đối ngoại do địa phương quản lý.</w:t>
      </w:r>
    </w:p>
    <w:p w14:paraId="17E5F80B" w14:textId="77777777" w:rsidR="008A75FA" w:rsidRPr="00163056" w:rsidRDefault="008A75FA" w:rsidP="007F2046">
      <w:pPr>
        <w:pStyle w:val="NormalWeb"/>
        <w:shd w:val="clear" w:color="auto" w:fill="FFFFFF"/>
        <w:spacing w:before="120" w:beforeAutospacing="0" w:after="120" w:afterAutospacing="0" w:line="320" w:lineRule="exact"/>
        <w:ind w:firstLine="567"/>
        <w:jc w:val="both"/>
        <w:rPr>
          <w:color w:val="000000" w:themeColor="text1"/>
          <w:sz w:val="28"/>
          <w:szCs w:val="28"/>
          <w:lang w:val="nl-NL"/>
        </w:rPr>
      </w:pPr>
      <w:r w:rsidRPr="00163056">
        <w:rPr>
          <w:color w:val="000000" w:themeColor="text1"/>
          <w:sz w:val="28"/>
          <w:szCs w:val="28"/>
          <w:lang w:val="nl-NL"/>
        </w:rPr>
        <w:t>4. Thực hiện chế độ báo cáo định kỳ và báo cáo đột xuất theo quy định tại Khoản 1, Khoản 3 Điều 15 Quy chế này.</w:t>
      </w:r>
    </w:p>
    <w:p w14:paraId="6C697AB0" w14:textId="56758735" w:rsidR="008A75FA" w:rsidRPr="00163056" w:rsidRDefault="008A75FA" w:rsidP="007F2046">
      <w:pPr>
        <w:pStyle w:val="NormalWeb"/>
        <w:shd w:val="clear" w:color="auto" w:fill="FFFFFF"/>
        <w:spacing w:before="120" w:beforeAutospacing="0" w:after="120" w:afterAutospacing="0" w:line="320" w:lineRule="exact"/>
        <w:ind w:firstLine="567"/>
        <w:jc w:val="both"/>
        <w:rPr>
          <w:color w:val="000000" w:themeColor="text1"/>
          <w:sz w:val="28"/>
          <w:szCs w:val="28"/>
          <w:lang w:val="nl-NL"/>
        </w:rPr>
      </w:pPr>
      <w:r w:rsidRPr="00163056">
        <w:rPr>
          <w:color w:val="000000" w:themeColor="text1"/>
          <w:sz w:val="28"/>
          <w:szCs w:val="28"/>
          <w:lang w:val="nl-NL"/>
        </w:rPr>
        <w:t>5. Phòng Văn hóa và Thông tin có trách nhiệm tham mưu giúp Ủy ban nhân dân cấp huyện thực hiện t</w:t>
      </w:r>
      <w:r w:rsidR="002608EF" w:rsidRPr="00163056">
        <w:rPr>
          <w:color w:val="000000" w:themeColor="text1"/>
          <w:sz w:val="28"/>
          <w:szCs w:val="28"/>
          <w:lang w:val="nl-NL"/>
        </w:rPr>
        <w:t>ốt các nhiệm vụ quy định tại</w:t>
      </w:r>
      <w:r w:rsidRPr="00163056">
        <w:rPr>
          <w:color w:val="000000" w:themeColor="text1"/>
          <w:sz w:val="28"/>
          <w:szCs w:val="28"/>
          <w:lang w:val="nl-NL"/>
        </w:rPr>
        <w:t xml:space="preserve"> Khoản 1, Khoản 2, Khoản 3 và Khoản 4 Điều này.”</w:t>
      </w:r>
    </w:p>
    <w:p w14:paraId="7AFEE58A" w14:textId="428D69C0" w:rsidR="008A75FA" w:rsidRPr="00163056" w:rsidRDefault="008A75FA" w:rsidP="007F2046">
      <w:pPr>
        <w:pStyle w:val="NormalWeb"/>
        <w:shd w:val="clear" w:color="auto" w:fill="FFFFFF"/>
        <w:spacing w:before="120" w:beforeAutospacing="0" w:after="120" w:afterAutospacing="0" w:line="320" w:lineRule="exact"/>
        <w:ind w:firstLine="567"/>
        <w:jc w:val="both"/>
        <w:rPr>
          <w:b/>
          <w:color w:val="000000" w:themeColor="text1"/>
          <w:sz w:val="28"/>
          <w:szCs w:val="28"/>
          <w:lang w:val="nl-NL"/>
        </w:rPr>
      </w:pPr>
      <w:r w:rsidRPr="00163056">
        <w:rPr>
          <w:b/>
          <w:color w:val="000000" w:themeColor="text1"/>
          <w:sz w:val="28"/>
          <w:szCs w:val="28"/>
          <w:lang w:val="nl-NL"/>
        </w:rPr>
        <w:lastRenderedPageBreak/>
        <w:t>Điều 2.</w:t>
      </w:r>
      <w:r w:rsidRPr="00163056">
        <w:rPr>
          <w:color w:val="000000" w:themeColor="text1"/>
          <w:sz w:val="28"/>
          <w:szCs w:val="28"/>
          <w:lang w:val="nl-NL"/>
        </w:rPr>
        <w:t xml:space="preserve"> </w:t>
      </w:r>
      <w:r w:rsidRPr="00163056">
        <w:rPr>
          <w:b/>
          <w:color w:val="000000" w:themeColor="text1"/>
          <w:sz w:val="28"/>
          <w:szCs w:val="28"/>
          <w:lang w:val="nl-NL"/>
        </w:rPr>
        <w:t>Thay thế một số cụm từ trong Quyết định số 104/2016/</w:t>
      </w:r>
      <w:r w:rsidR="009B3C8C" w:rsidRPr="00163056">
        <w:rPr>
          <w:b/>
          <w:color w:val="000000" w:themeColor="text1"/>
          <w:sz w:val="28"/>
          <w:szCs w:val="28"/>
          <w:lang w:val="nl-NL"/>
        </w:rPr>
        <w:t xml:space="preserve">QĐ-UBND ngày 14 tháng 12 năm </w:t>
      </w:r>
      <w:r w:rsidRPr="00163056">
        <w:rPr>
          <w:b/>
          <w:color w:val="000000" w:themeColor="text1"/>
          <w:sz w:val="28"/>
          <w:szCs w:val="28"/>
          <w:lang w:val="nl-NL"/>
        </w:rPr>
        <w:t xml:space="preserve">2016 của Ủy ban nhân dân tỉnh Lào Cai ban hành Quy chế phối hợp quản lý, vận hành các Cụm Thông tin đối ngoại trên địa bàn tỉnh Lào Cai </w:t>
      </w:r>
    </w:p>
    <w:p w14:paraId="1FB8C749" w14:textId="791A04E5" w:rsidR="008A75FA" w:rsidRPr="00163056" w:rsidRDefault="008A75FA" w:rsidP="007F2046">
      <w:pPr>
        <w:pStyle w:val="NormalWeb"/>
        <w:shd w:val="clear" w:color="auto" w:fill="FFFFFF"/>
        <w:spacing w:before="120" w:beforeAutospacing="0" w:after="120" w:afterAutospacing="0" w:line="320" w:lineRule="exact"/>
        <w:ind w:firstLine="567"/>
        <w:jc w:val="both"/>
        <w:rPr>
          <w:color w:val="000000" w:themeColor="text1"/>
          <w:sz w:val="28"/>
          <w:szCs w:val="28"/>
          <w:lang w:val="nl-NL"/>
        </w:rPr>
      </w:pPr>
      <w:r w:rsidRPr="00163056">
        <w:rPr>
          <w:color w:val="000000" w:themeColor="text1"/>
          <w:sz w:val="28"/>
          <w:szCs w:val="28"/>
          <w:lang w:val="nl-NL"/>
        </w:rPr>
        <w:t xml:space="preserve">1. Thay thế </w:t>
      </w:r>
      <w:r w:rsidR="009B3C8C" w:rsidRPr="00163056">
        <w:rPr>
          <w:color w:val="000000" w:themeColor="text1"/>
          <w:sz w:val="28"/>
          <w:szCs w:val="28"/>
          <w:lang w:val="nl-NL"/>
        </w:rPr>
        <w:t>cụm từ “Ủy ban nhân dân</w:t>
      </w:r>
      <w:r w:rsidRPr="00163056">
        <w:rPr>
          <w:color w:val="000000" w:themeColor="text1"/>
          <w:sz w:val="28"/>
          <w:szCs w:val="28"/>
          <w:lang w:val="nl-NL"/>
        </w:rPr>
        <w:t xml:space="preserve"> các huy</w:t>
      </w:r>
      <w:r w:rsidR="00010374" w:rsidRPr="00163056">
        <w:rPr>
          <w:color w:val="000000" w:themeColor="text1"/>
          <w:sz w:val="28"/>
          <w:szCs w:val="28"/>
          <w:lang w:val="nl-NL"/>
        </w:rPr>
        <w:t>ện, thàn</w:t>
      </w:r>
      <w:r w:rsidR="009B3C8C" w:rsidRPr="00163056">
        <w:rPr>
          <w:color w:val="000000" w:themeColor="text1"/>
          <w:sz w:val="28"/>
          <w:szCs w:val="28"/>
          <w:lang w:val="nl-NL"/>
        </w:rPr>
        <w:t>h phố” bằng cụm từ “Ủy ban nhân dân</w:t>
      </w:r>
      <w:r w:rsidRPr="00163056">
        <w:rPr>
          <w:color w:val="000000" w:themeColor="text1"/>
          <w:sz w:val="28"/>
          <w:szCs w:val="28"/>
          <w:lang w:val="nl-NL"/>
        </w:rPr>
        <w:t xml:space="preserve"> các huyện, thị xã, thành phố” tại Điều 3 Quyết định số 104/2016/QĐ-UBND ngày </w:t>
      </w:r>
      <w:r w:rsidR="000F1C9E" w:rsidRPr="00163056">
        <w:rPr>
          <w:color w:val="000000" w:themeColor="text1"/>
          <w:sz w:val="28"/>
          <w:szCs w:val="28"/>
          <w:lang w:val="nl-NL"/>
        </w:rPr>
        <w:t xml:space="preserve">14 tháng 12 năm </w:t>
      </w:r>
      <w:r w:rsidRPr="00163056">
        <w:rPr>
          <w:color w:val="000000" w:themeColor="text1"/>
          <w:sz w:val="28"/>
          <w:szCs w:val="28"/>
          <w:lang w:val="nl-NL"/>
        </w:rPr>
        <w:t>2016 của Uỷ ban nhân dân tỉnh Lào Cai ban hành Quy chế phối hợp quản lý, vận hành các Cụm Thông tin đối ngoại trên địa bàn tỉnh Lào Cai</w:t>
      </w:r>
      <w:r w:rsidRPr="00163056">
        <w:rPr>
          <w:b/>
          <w:color w:val="000000" w:themeColor="text1"/>
          <w:sz w:val="28"/>
          <w:szCs w:val="28"/>
          <w:lang w:val="nl-NL"/>
        </w:rPr>
        <w:t xml:space="preserve"> </w:t>
      </w:r>
      <w:r w:rsidRPr="00163056">
        <w:rPr>
          <w:color w:val="000000" w:themeColor="text1"/>
          <w:sz w:val="28"/>
          <w:szCs w:val="28"/>
          <w:lang w:val="nl-NL"/>
        </w:rPr>
        <w:t xml:space="preserve">và </w:t>
      </w:r>
      <w:r w:rsidR="000F1C9E" w:rsidRPr="00163056">
        <w:rPr>
          <w:color w:val="000000" w:themeColor="text1"/>
          <w:sz w:val="28"/>
          <w:szCs w:val="28"/>
          <w:lang w:val="nl-NL"/>
        </w:rPr>
        <w:t xml:space="preserve">tại </w:t>
      </w:r>
      <w:r w:rsidRPr="00163056">
        <w:rPr>
          <w:color w:val="000000" w:themeColor="text1"/>
          <w:sz w:val="28"/>
          <w:szCs w:val="28"/>
          <w:lang w:val="nl-NL"/>
        </w:rPr>
        <w:t xml:space="preserve">Khoản 2 Điều 14, </w:t>
      </w:r>
      <w:r w:rsidR="00BC2A2F" w:rsidRPr="00163056">
        <w:rPr>
          <w:color w:val="000000" w:themeColor="text1"/>
          <w:sz w:val="28"/>
          <w:szCs w:val="28"/>
          <w:lang w:val="nl-NL"/>
        </w:rPr>
        <w:t>Khoản 1 Điều 15,</w:t>
      </w:r>
      <w:r w:rsidRPr="00163056">
        <w:rPr>
          <w:color w:val="000000" w:themeColor="text1"/>
          <w:sz w:val="28"/>
          <w:szCs w:val="28"/>
          <w:lang w:val="nl-NL"/>
        </w:rPr>
        <w:t xml:space="preserve"> Khoản 1 Điều 17 của Quy chế phối hợp quản lý, vận hành các Cụm Thông tin đối ngoại trên địa bàn tỉnh Lào Cai ban hành kèm theo Quyết định số 104/2016/QĐ-UBND ngày 14</w:t>
      </w:r>
      <w:r w:rsidR="000F1C9E" w:rsidRPr="00163056">
        <w:rPr>
          <w:color w:val="000000" w:themeColor="text1"/>
          <w:sz w:val="28"/>
          <w:szCs w:val="28"/>
          <w:lang w:val="nl-NL"/>
        </w:rPr>
        <w:t xml:space="preserve"> tháng 12 năm </w:t>
      </w:r>
      <w:r w:rsidRPr="00163056">
        <w:rPr>
          <w:color w:val="000000" w:themeColor="text1"/>
          <w:sz w:val="28"/>
          <w:szCs w:val="28"/>
          <w:lang w:val="nl-NL"/>
        </w:rPr>
        <w:t>2016 của Uỷ ban nhân dân tỉnh Lào Cai.</w:t>
      </w:r>
    </w:p>
    <w:p w14:paraId="0EC20195" w14:textId="3593EED7" w:rsidR="008A75FA" w:rsidRPr="00163056" w:rsidRDefault="008A75FA" w:rsidP="007F2046">
      <w:pPr>
        <w:pStyle w:val="NormalWeb"/>
        <w:shd w:val="clear" w:color="auto" w:fill="FFFFFF"/>
        <w:spacing w:before="120" w:beforeAutospacing="0" w:after="120" w:afterAutospacing="0" w:line="320" w:lineRule="exact"/>
        <w:ind w:firstLine="567"/>
        <w:jc w:val="both"/>
        <w:rPr>
          <w:color w:val="000000" w:themeColor="text1"/>
          <w:sz w:val="28"/>
          <w:szCs w:val="28"/>
          <w:lang w:val="nl-NL"/>
        </w:rPr>
      </w:pPr>
      <w:r w:rsidRPr="00163056">
        <w:rPr>
          <w:color w:val="000000" w:themeColor="text1"/>
          <w:sz w:val="28"/>
          <w:szCs w:val="28"/>
          <w:lang w:val="nl-NL"/>
        </w:rPr>
        <w:t>2. Thay thế cụm từ “đủ 14 tiếng/ngày” bằng cụm từ “đủ 15 tiếng/ngày” tại Khoản 2 Điều 8 của Quy chế phối hợp quản lý, vận hành các Cụm Thông tin đối ngoại trên địa bàn tỉnh Lào Cai ban hành kèm theo Quyết định số 104/2016/</w:t>
      </w:r>
      <w:r w:rsidR="000F1C9E" w:rsidRPr="00163056">
        <w:rPr>
          <w:color w:val="000000" w:themeColor="text1"/>
          <w:sz w:val="28"/>
          <w:szCs w:val="28"/>
          <w:lang w:val="nl-NL"/>
        </w:rPr>
        <w:t xml:space="preserve">QĐ-UBND ngày 14 tháng 12 năm </w:t>
      </w:r>
      <w:r w:rsidRPr="00163056">
        <w:rPr>
          <w:color w:val="000000" w:themeColor="text1"/>
          <w:sz w:val="28"/>
          <w:szCs w:val="28"/>
          <w:lang w:val="nl-NL"/>
        </w:rPr>
        <w:t>2016 của Ủy ban nhân dân tỉnh Lào Cai.</w:t>
      </w:r>
    </w:p>
    <w:p w14:paraId="43C35E3C" w14:textId="77777777" w:rsidR="008A75FA" w:rsidRPr="00163056" w:rsidRDefault="008A75FA" w:rsidP="007F2046">
      <w:pPr>
        <w:spacing w:before="120" w:after="120" w:line="320" w:lineRule="exact"/>
        <w:ind w:firstLine="567"/>
        <w:jc w:val="both"/>
        <w:rPr>
          <w:color w:val="000000" w:themeColor="text1"/>
          <w:lang w:val="nl-NL"/>
        </w:rPr>
      </w:pPr>
      <w:r w:rsidRPr="00163056">
        <w:rPr>
          <w:b/>
          <w:color w:val="000000" w:themeColor="text1"/>
          <w:lang w:val="nl-NL"/>
        </w:rPr>
        <w:t>Điều 3.</w:t>
      </w:r>
      <w:r w:rsidRPr="00163056">
        <w:rPr>
          <w:color w:val="000000" w:themeColor="text1"/>
          <w:lang w:val="nl-NL"/>
        </w:rPr>
        <w:t xml:space="preserve"> </w:t>
      </w:r>
      <w:r w:rsidRPr="00163056">
        <w:rPr>
          <w:b/>
          <w:color w:val="000000" w:themeColor="text1"/>
          <w:lang w:val="nl-NL"/>
        </w:rPr>
        <w:t>Hiệu lực và trách nhiệm thi hành</w:t>
      </w:r>
    </w:p>
    <w:p w14:paraId="39030AF9" w14:textId="0C0C6183" w:rsidR="008A75FA" w:rsidRPr="00163056" w:rsidRDefault="008A75FA" w:rsidP="007F2046">
      <w:pPr>
        <w:spacing w:before="120" w:after="120" w:line="320" w:lineRule="exact"/>
        <w:ind w:firstLine="567"/>
        <w:jc w:val="both"/>
        <w:rPr>
          <w:color w:val="000000" w:themeColor="text1"/>
          <w:lang w:val="nl-NL"/>
        </w:rPr>
      </w:pPr>
      <w:r w:rsidRPr="00163056">
        <w:rPr>
          <w:color w:val="000000" w:themeColor="text1"/>
          <w:lang w:val="nl-NL"/>
        </w:rPr>
        <w:t xml:space="preserve">1. Quyết định này có hiệu lực thi hành kể từ ngày </w:t>
      </w:r>
      <w:r w:rsidR="000F1C9E" w:rsidRPr="00163056">
        <w:rPr>
          <w:color w:val="000000" w:themeColor="text1"/>
          <w:lang w:val="nl-NL"/>
        </w:rPr>
        <w:t>01</w:t>
      </w:r>
      <w:r w:rsidRPr="00163056">
        <w:rPr>
          <w:color w:val="000000" w:themeColor="text1"/>
          <w:lang w:val="nl-NL"/>
        </w:rPr>
        <w:t xml:space="preserve"> tháng </w:t>
      </w:r>
      <w:r w:rsidR="000F1C9E" w:rsidRPr="00163056">
        <w:rPr>
          <w:color w:val="000000" w:themeColor="text1"/>
          <w:lang w:val="nl-NL"/>
        </w:rPr>
        <w:t>4</w:t>
      </w:r>
      <w:r w:rsidRPr="00163056">
        <w:rPr>
          <w:color w:val="000000" w:themeColor="text1"/>
          <w:lang w:val="nl-NL"/>
        </w:rPr>
        <w:t xml:space="preserve"> năm 202</w:t>
      </w:r>
      <w:r w:rsidR="000F1C9E" w:rsidRPr="00163056">
        <w:rPr>
          <w:color w:val="000000" w:themeColor="text1"/>
          <w:lang w:val="nl-NL"/>
        </w:rPr>
        <w:t>2</w:t>
      </w:r>
      <w:r w:rsidRPr="00163056">
        <w:rPr>
          <w:color w:val="000000" w:themeColor="text1"/>
          <w:lang w:val="nl-NL"/>
        </w:rPr>
        <w:t>.</w:t>
      </w:r>
    </w:p>
    <w:p w14:paraId="44C8D0DE" w14:textId="107D0222" w:rsidR="008A75FA" w:rsidRPr="00163056" w:rsidRDefault="008A75FA" w:rsidP="007F2046">
      <w:pPr>
        <w:spacing w:before="120" w:after="120" w:line="320" w:lineRule="exact"/>
        <w:ind w:firstLine="567"/>
        <w:jc w:val="both"/>
        <w:rPr>
          <w:color w:val="000000" w:themeColor="text1"/>
          <w:lang w:val="nl-NL"/>
        </w:rPr>
      </w:pPr>
      <w:r w:rsidRPr="00163056">
        <w:rPr>
          <w:color w:val="000000" w:themeColor="text1"/>
          <w:lang w:val="nl-NL"/>
        </w:rPr>
        <w:t>2.</w:t>
      </w:r>
      <w:r w:rsidR="000F1C9E" w:rsidRPr="00163056">
        <w:rPr>
          <w:color w:val="000000" w:themeColor="text1"/>
          <w:lang w:val="nl-NL"/>
        </w:rPr>
        <w:t xml:space="preserve"> Chánh Văn phòng Ủy ban nhân dân</w:t>
      </w:r>
      <w:r w:rsidRPr="00163056">
        <w:rPr>
          <w:color w:val="000000" w:themeColor="text1"/>
          <w:lang w:val="nl-NL"/>
        </w:rPr>
        <w:t xml:space="preserve"> tỉnh; Giám đốc Sở Thông ti</w:t>
      </w:r>
      <w:r w:rsidR="00010374" w:rsidRPr="00163056">
        <w:rPr>
          <w:color w:val="000000" w:themeColor="text1"/>
          <w:lang w:val="nl-NL"/>
        </w:rPr>
        <w:t>n và Truyền thông; Chủ tịch Ủy ban nhân dân</w:t>
      </w:r>
      <w:r w:rsidRPr="00163056">
        <w:rPr>
          <w:color w:val="000000" w:themeColor="text1"/>
          <w:lang w:val="nl-NL"/>
        </w:rPr>
        <w:t xml:space="preserve"> các huyện, thị xã, thành phố; Thủ trưởng các cơ quan, đơn vị và các tổ chức, cá nhân có liên quan chịu trách nhiệm thi hành Quyết định này./.</w:t>
      </w:r>
    </w:p>
    <w:tbl>
      <w:tblPr>
        <w:tblW w:w="0" w:type="auto"/>
        <w:tblLook w:val="01E0" w:firstRow="1" w:lastRow="1" w:firstColumn="1" w:lastColumn="1" w:noHBand="0" w:noVBand="0"/>
      </w:tblPr>
      <w:tblGrid>
        <w:gridCol w:w="4695"/>
        <w:gridCol w:w="4595"/>
      </w:tblGrid>
      <w:tr w:rsidR="00163056" w:rsidRPr="00163056" w14:paraId="6B602755" w14:textId="77777777" w:rsidTr="00BC2A2F">
        <w:tc>
          <w:tcPr>
            <w:tcW w:w="4695" w:type="dxa"/>
            <w:vMerge w:val="restart"/>
            <w:shd w:val="clear" w:color="auto" w:fill="auto"/>
          </w:tcPr>
          <w:p w14:paraId="45CC4BE0" w14:textId="77777777" w:rsidR="008A75FA" w:rsidRPr="00163056" w:rsidRDefault="008A75FA" w:rsidP="00086954">
            <w:pPr>
              <w:jc w:val="both"/>
              <w:rPr>
                <w:b/>
                <w:i/>
                <w:iCs/>
                <w:color w:val="000000" w:themeColor="text1"/>
                <w:sz w:val="24"/>
                <w:szCs w:val="24"/>
                <w:lang w:val="nl-NL"/>
              </w:rPr>
            </w:pPr>
            <w:r w:rsidRPr="00163056">
              <w:rPr>
                <w:b/>
                <w:i/>
                <w:iCs/>
                <w:color w:val="000000" w:themeColor="text1"/>
                <w:sz w:val="24"/>
                <w:szCs w:val="24"/>
                <w:lang w:val="nl-NL"/>
              </w:rPr>
              <w:t>Nơi nhận:</w:t>
            </w:r>
          </w:p>
          <w:p w14:paraId="26C78FA5" w14:textId="3FF54DD3" w:rsidR="000F1C9E" w:rsidRPr="00163056" w:rsidRDefault="000F1C9E" w:rsidP="00086954">
            <w:pPr>
              <w:jc w:val="both"/>
              <w:rPr>
                <w:iCs/>
                <w:color w:val="000000" w:themeColor="text1"/>
                <w:sz w:val="22"/>
                <w:szCs w:val="22"/>
                <w:lang w:val="nl-NL"/>
              </w:rPr>
            </w:pPr>
            <w:r w:rsidRPr="00163056">
              <w:rPr>
                <w:iCs/>
                <w:color w:val="000000" w:themeColor="text1"/>
                <w:sz w:val="22"/>
                <w:szCs w:val="22"/>
                <w:lang w:val="nl-NL"/>
              </w:rPr>
              <w:t>- Như Điều 3 (QĐ);</w:t>
            </w:r>
          </w:p>
          <w:p w14:paraId="4987B574" w14:textId="77777777" w:rsidR="008A75FA" w:rsidRPr="00163056" w:rsidRDefault="008A75FA" w:rsidP="00086954">
            <w:pPr>
              <w:jc w:val="both"/>
              <w:rPr>
                <w:color w:val="000000" w:themeColor="text1"/>
                <w:sz w:val="22"/>
                <w:szCs w:val="22"/>
                <w:lang w:val="nl-NL"/>
              </w:rPr>
            </w:pPr>
            <w:r w:rsidRPr="00163056">
              <w:rPr>
                <w:color w:val="000000" w:themeColor="text1"/>
                <w:sz w:val="22"/>
                <w:szCs w:val="22"/>
                <w:lang w:val="nl-NL"/>
              </w:rPr>
              <w:t>- Văn phòng Chính phủ;</w:t>
            </w:r>
          </w:p>
          <w:p w14:paraId="7648FE40" w14:textId="77777777" w:rsidR="008A75FA" w:rsidRPr="00163056" w:rsidRDefault="008A75FA" w:rsidP="00086954">
            <w:pPr>
              <w:jc w:val="both"/>
              <w:rPr>
                <w:color w:val="000000" w:themeColor="text1"/>
                <w:sz w:val="22"/>
                <w:szCs w:val="22"/>
                <w:lang w:val="nl-NL"/>
              </w:rPr>
            </w:pPr>
            <w:r w:rsidRPr="00163056">
              <w:rPr>
                <w:color w:val="000000" w:themeColor="text1"/>
                <w:sz w:val="22"/>
                <w:szCs w:val="22"/>
                <w:lang w:val="nl-NL"/>
              </w:rPr>
              <w:t>- Bộ Thông tin và Truyền thông;</w:t>
            </w:r>
          </w:p>
          <w:p w14:paraId="694ED8A8" w14:textId="77777777" w:rsidR="008A75FA" w:rsidRPr="00163056" w:rsidRDefault="008A75FA" w:rsidP="00086954">
            <w:pPr>
              <w:jc w:val="both"/>
              <w:rPr>
                <w:color w:val="000000" w:themeColor="text1"/>
                <w:sz w:val="22"/>
                <w:szCs w:val="22"/>
                <w:lang w:val="nl-NL"/>
              </w:rPr>
            </w:pPr>
            <w:r w:rsidRPr="00163056">
              <w:rPr>
                <w:color w:val="000000" w:themeColor="text1"/>
                <w:sz w:val="22"/>
                <w:szCs w:val="22"/>
                <w:lang w:val="nl-NL"/>
              </w:rPr>
              <w:t>- Cục Kiểm tra văn bản QPPL-Bộ Tư pháp;</w:t>
            </w:r>
          </w:p>
          <w:p w14:paraId="10DA852B" w14:textId="77777777" w:rsidR="008A75FA" w:rsidRPr="00163056" w:rsidRDefault="008A75FA" w:rsidP="00086954">
            <w:pPr>
              <w:jc w:val="both"/>
              <w:rPr>
                <w:color w:val="000000" w:themeColor="text1"/>
                <w:sz w:val="22"/>
                <w:szCs w:val="22"/>
                <w:lang w:val="fr-FR"/>
              </w:rPr>
            </w:pPr>
            <w:r w:rsidRPr="00163056">
              <w:rPr>
                <w:color w:val="000000" w:themeColor="text1"/>
                <w:sz w:val="22"/>
                <w:szCs w:val="22"/>
                <w:lang w:val="fr-FR"/>
              </w:rPr>
              <w:t>- TT: TU, HĐND, UBND tỉnh;</w:t>
            </w:r>
          </w:p>
          <w:p w14:paraId="2A3377D2" w14:textId="5811D00C" w:rsidR="008A75FA" w:rsidRPr="00163056" w:rsidRDefault="008A75FA" w:rsidP="00086954">
            <w:pPr>
              <w:jc w:val="both"/>
              <w:rPr>
                <w:color w:val="000000" w:themeColor="text1"/>
                <w:sz w:val="22"/>
                <w:szCs w:val="22"/>
                <w:lang w:val="fr-FR"/>
              </w:rPr>
            </w:pPr>
            <w:r w:rsidRPr="00163056">
              <w:rPr>
                <w:color w:val="000000" w:themeColor="text1"/>
                <w:sz w:val="22"/>
                <w:szCs w:val="22"/>
                <w:lang w:val="fr-FR"/>
              </w:rPr>
              <w:t xml:space="preserve">- TT Đoàn </w:t>
            </w:r>
            <w:r w:rsidR="000F1C9E" w:rsidRPr="00163056">
              <w:rPr>
                <w:color w:val="000000" w:themeColor="text1"/>
                <w:sz w:val="22"/>
                <w:szCs w:val="22"/>
                <w:lang w:val="fr-FR"/>
              </w:rPr>
              <w:t>ĐBQH</w:t>
            </w:r>
            <w:r w:rsidRPr="00163056">
              <w:rPr>
                <w:color w:val="000000" w:themeColor="text1"/>
                <w:sz w:val="22"/>
                <w:szCs w:val="22"/>
                <w:lang w:val="fr-FR"/>
              </w:rPr>
              <w:t xml:space="preserve"> tỉnh;</w:t>
            </w:r>
          </w:p>
          <w:p w14:paraId="13888BC8" w14:textId="77777777" w:rsidR="008A75FA" w:rsidRPr="00163056" w:rsidRDefault="008A75FA" w:rsidP="00086954">
            <w:pPr>
              <w:jc w:val="both"/>
              <w:rPr>
                <w:color w:val="000000" w:themeColor="text1"/>
                <w:sz w:val="22"/>
                <w:szCs w:val="22"/>
              </w:rPr>
            </w:pPr>
            <w:r w:rsidRPr="00163056">
              <w:rPr>
                <w:color w:val="000000" w:themeColor="text1"/>
                <w:sz w:val="22"/>
                <w:szCs w:val="22"/>
              </w:rPr>
              <w:t>- Các Ban Đảng thuộc Tỉnh ủy;</w:t>
            </w:r>
          </w:p>
          <w:p w14:paraId="78673EFC" w14:textId="74EB1AE9" w:rsidR="008A75FA" w:rsidRPr="00163056" w:rsidRDefault="000F1C9E" w:rsidP="00086954">
            <w:pPr>
              <w:jc w:val="both"/>
              <w:rPr>
                <w:color w:val="000000" w:themeColor="text1"/>
                <w:sz w:val="22"/>
                <w:szCs w:val="22"/>
              </w:rPr>
            </w:pPr>
            <w:r w:rsidRPr="00163056">
              <w:rPr>
                <w:color w:val="000000" w:themeColor="text1"/>
                <w:sz w:val="22"/>
                <w:szCs w:val="22"/>
              </w:rPr>
              <w:t>- VP.TU, HĐND, Đoàn ĐBQH tỉnh;</w:t>
            </w:r>
          </w:p>
          <w:p w14:paraId="7A7441DF" w14:textId="1FDA2DEC" w:rsidR="000F1C9E" w:rsidRPr="00163056" w:rsidRDefault="000F1C9E" w:rsidP="00086954">
            <w:pPr>
              <w:jc w:val="both"/>
              <w:rPr>
                <w:color w:val="000000" w:themeColor="text1"/>
                <w:sz w:val="22"/>
                <w:szCs w:val="22"/>
              </w:rPr>
            </w:pPr>
            <w:r w:rsidRPr="00163056">
              <w:rPr>
                <w:color w:val="000000" w:themeColor="text1"/>
                <w:sz w:val="22"/>
                <w:szCs w:val="22"/>
              </w:rPr>
              <w:t>- Các cơ quan ngành dọc tại tỉnh;</w:t>
            </w:r>
          </w:p>
          <w:p w14:paraId="58EB88DE" w14:textId="2CC81712" w:rsidR="008A75FA" w:rsidRPr="00163056" w:rsidRDefault="008A75FA" w:rsidP="00086954">
            <w:pPr>
              <w:jc w:val="both"/>
              <w:rPr>
                <w:color w:val="000000" w:themeColor="text1"/>
                <w:sz w:val="22"/>
                <w:szCs w:val="22"/>
              </w:rPr>
            </w:pPr>
            <w:r w:rsidRPr="00163056">
              <w:rPr>
                <w:color w:val="000000" w:themeColor="text1"/>
                <w:sz w:val="22"/>
                <w:szCs w:val="22"/>
              </w:rPr>
              <w:t>- Sở Tư pháp; Công báo; Cổng TTĐT tỉnh;</w:t>
            </w:r>
          </w:p>
          <w:p w14:paraId="5EEE8E21" w14:textId="353D9317" w:rsidR="008A75FA" w:rsidRPr="00163056" w:rsidRDefault="008A75FA" w:rsidP="00086954">
            <w:pPr>
              <w:jc w:val="both"/>
              <w:rPr>
                <w:color w:val="000000" w:themeColor="text1"/>
                <w:sz w:val="22"/>
                <w:szCs w:val="22"/>
              </w:rPr>
            </w:pPr>
            <w:r w:rsidRPr="00163056">
              <w:rPr>
                <w:color w:val="000000" w:themeColor="text1"/>
                <w:sz w:val="22"/>
                <w:szCs w:val="22"/>
              </w:rPr>
              <w:t>- Báo Lào Cai; Đài PT</w:t>
            </w:r>
            <w:r w:rsidR="00100E7C" w:rsidRPr="00163056">
              <w:rPr>
                <w:color w:val="000000" w:themeColor="text1"/>
                <w:sz w:val="22"/>
                <w:szCs w:val="22"/>
              </w:rPr>
              <w:t>-TH</w:t>
            </w:r>
            <w:r w:rsidRPr="00163056">
              <w:rPr>
                <w:color w:val="000000" w:themeColor="text1"/>
                <w:sz w:val="22"/>
                <w:szCs w:val="22"/>
              </w:rPr>
              <w:t xml:space="preserve"> tỉnh;</w:t>
            </w:r>
          </w:p>
          <w:p w14:paraId="00CF6DE5" w14:textId="04715AF7" w:rsidR="008A75FA" w:rsidRPr="00163056" w:rsidRDefault="000F1C9E" w:rsidP="00086954">
            <w:pPr>
              <w:jc w:val="both"/>
              <w:rPr>
                <w:color w:val="000000" w:themeColor="text1"/>
                <w:sz w:val="22"/>
                <w:szCs w:val="22"/>
              </w:rPr>
            </w:pPr>
            <w:r w:rsidRPr="00163056">
              <w:rPr>
                <w:color w:val="000000" w:themeColor="text1"/>
                <w:sz w:val="22"/>
                <w:szCs w:val="22"/>
              </w:rPr>
              <w:t>- LĐ Văn phòng UBND tỉnh;</w:t>
            </w:r>
          </w:p>
          <w:p w14:paraId="30B79EDE" w14:textId="375D0727" w:rsidR="008A75FA" w:rsidRPr="00163056" w:rsidRDefault="008A75FA" w:rsidP="00086954">
            <w:pPr>
              <w:jc w:val="both"/>
              <w:rPr>
                <w:b/>
                <w:i/>
                <w:iCs/>
                <w:color w:val="000000" w:themeColor="text1"/>
                <w:lang w:val="nl-NL"/>
              </w:rPr>
            </w:pPr>
            <w:r w:rsidRPr="00163056">
              <w:rPr>
                <w:color w:val="000000" w:themeColor="text1"/>
                <w:sz w:val="22"/>
                <w:szCs w:val="22"/>
              </w:rPr>
              <w:t xml:space="preserve">- Lưu: VT, </w:t>
            </w:r>
            <w:r w:rsidR="00E561BE" w:rsidRPr="00163056">
              <w:rPr>
                <w:color w:val="000000" w:themeColor="text1"/>
                <w:sz w:val="22"/>
                <w:szCs w:val="22"/>
                <w:lang w:val="nl-NL"/>
              </w:rPr>
              <w:t>c</w:t>
            </w:r>
            <w:r w:rsidRPr="00163056">
              <w:rPr>
                <w:color w:val="000000" w:themeColor="text1"/>
                <w:sz w:val="22"/>
                <w:szCs w:val="22"/>
                <w:lang w:val="nl-NL"/>
              </w:rPr>
              <w:t>ác CV.</w:t>
            </w:r>
          </w:p>
        </w:tc>
        <w:tc>
          <w:tcPr>
            <w:tcW w:w="4595" w:type="dxa"/>
            <w:shd w:val="clear" w:color="auto" w:fill="auto"/>
          </w:tcPr>
          <w:p w14:paraId="0F5678BA" w14:textId="77777777" w:rsidR="008A75FA" w:rsidRPr="00163056" w:rsidRDefault="008A75FA" w:rsidP="00086954">
            <w:pPr>
              <w:jc w:val="center"/>
              <w:rPr>
                <w:b/>
                <w:iCs/>
                <w:color w:val="000000" w:themeColor="text1"/>
                <w:lang w:val="nl-NL"/>
              </w:rPr>
            </w:pPr>
            <w:r w:rsidRPr="00163056">
              <w:rPr>
                <w:b/>
                <w:iCs/>
                <w:color w:val="000000" w:themeColor="text1"/>
                <w:lang w:val="nl-NL"/>
              </w:rPr>
              <w:t>TM. ỦY BAN NHÂN DÂN</w:t>
            </w:r>
          </w:p>
          <w:p w14:paraId="036240E4" w14:textId="77777777" w:rsidR="008A75FA" w:rsidRPr="00163056" w:rsidRDefault="008A75FA" w:rsidP="00086954">
            <w:pPr>
              <w:jc w:val="center"/>
              <w:rPr>
                <w:b/>
                <w:iCs/>
                <w:color w:val="000000" w:themeColor="text1"/>
                <w:lang w:val="nl-NL"/>
              </w:rPr>
            </w:pPr>
            <w:r w:rsidRPr="00163056">
              <w:rPr>
                <w:b/>
                <w:iCs/>
                <w:color w:val="000000" w:themeColor="text1"/>
                <w:lang w:val="nl-NL"/>
              </w:rPr>
              <w:t>CHỦ TỊCH</w:t>
            </w:r>
          </w:p>
        </w:tc>
      </w:tr>
      <w:tr w:rsidR="00163056" w:rsidRPr="00163056" w14:paraId="6F5FDB01" w14:textId="77777777" w:rsidTr="00BC2A2F">
        <w:tc>
          <w:tcPr>
            <w:tcW w:w="4695" w:type="dxa"/>
            <w:vMerge/>
            <w:shd w:val="clear" w:color="auto" w:fill="auto"/>
          </w:tcPr>
          <w:p w14:paraId="62D1C86C" w14:textId="77777777" w:rsidR="008A75FA" w:rsidRPr="00163056" w:rsidRDefault="008A75FA" w:rsidP="00086954">
            <w:pPr>
              <w:jc w:val="both"/>
              <w:rPr>
                <w:iCs/>
                <w:color w:val="000000" w:themeColor="text1"/>
                <w:lang w:val="nl-NL"/>
              </w:rPr>
            </w:pPr>
          </w:p>
        </w:tc>
        <w:tc>
          <w:tcPr>
            <w:tcW w:w="4595" w:type="dxa"/>
            <w:shd w:val="clear" w:color="auto" w:fill="auto"/>
          </w:tcPr>
          <w:p w14:paraId="2502C60E" w14:textId="77777777" w:rsidR="008A75FA" w:rsidRPr="00163056" w:rsidRDefault="008A75FA" w:rsidP="00086954">
            <w:pPr>
              <w:jc w:val="center"/>
              <w:rPr>
                <w:b/>
                <w:iCs/>
                <w:color w:val="000000" w:themeColor="text1"/>
                <w:lang w:val="nl-NL"/>
              </w:rPr>
            </w:pPr>
          </w:p>
          <w:p w14:paraId="7674D35C" w14:textId="77777777" w:rsidR="008A75FA" w:rsidRPr="00163056" w:rsidRDefault="008A75FA" w:rsidP="00086954">
            <w:pPr>
              <w:jc w:val="center"/>
              <w:rPr>
                <w:b/>
                <w:iCs/>
                <w:color w:val="000000" w:themeColor="text1"/>
                <w:lang w:val="nl-NL"/>
              </w:rPr>
            </w:pPr>
          </w:p>
          <w:p w14:paraId="7ADD6D2D" w14:textId="3D8C1FC4" w:rsidR="008A75FA" w:rsidRPr="00163056" w:rsidRDefault="000F1C9E" w:rsidP="00086954">
            <w:pPr>
              <w:jc w:val="center"/>
              <w:rPr>
                <w:iCs/>
                <w:color w:val="000000" w:themeColor="text1"/>
                <w:lang w:val="nl-NL"/>
              </w:rPr>
            </w:pPr>
            <w:r w:rsidRPr="00163056">
              <w:rPr>
                <w:iCs/>
                <w:color w:val="000000" w:themeColor="text1"/>
                <w:lang w:val="nl-NL"/>
              </w:rPr>
              <w:t>(Đã ký)</w:t>
            </w:r>
          </w:p>
          <w:p w14:paraId="1BB241D3" w14:textId="77777777" w:rsidR="008A75FA" w:rsidRPr="00163056" w:rsidRDefault="008A75FA" w:rsidP="00086954">
            <w:pPr>
              <w:jc w:val="center"/>
              <w:rPr>
                <w:b/>
                <w:iCs/>
                <w:color w:val="000000" w:themeColor="text1"/>
                <w:lang w:val="nl-NL"/>
              </w:rPr>
            </w:pPr>
          </w:p>
          <w:p w14:paraId="2093F37A" w14:textId="77777777" w:rsidR="008A75FA" w:rsidRPr="00163056" w:rsidRDefault="008A75FA" w:rsidP="00086954">
            <w:pPr>
              <w:jc w:val="center"/>
              <w:rPr>
                <w:b/>
                <w:iCs/>
                <w:color w:val="000000" w:themeColor="text1"/>
                <w:lang w:val="nl-NL"/>
              </w:rPr>
            </w:pPr>
          </w:p>
          <w:p w14:paraId="66F04F28" w14:textId="77777777" w:rsidR="008A75FA" w:rsidRPr="00163056" w:rsidRDefault="008A75FA" w:rsidP="00086954">
            <w:pPr>
              <w:jc w:val="center"/>
              <w:rPr>
                <w:b/>
                <w:iCs/>
                <w:color w:val="000000" w:themeColor="text1"/>
                <w:lang w:val="nl-NL"/>
              </w:rPr>
            </w:pPr>
          </w:p>
          <w:p w14:paraId="2C19A872" w14:textId="77777777" w:rsidR="008A75FA" w:rsidRPr="00163056" w:rsidRDefault="008A75FA" w:rsidP="00086954">
            <w:pPr>
              <w:jc w:val="center"/>
              <w:rPr>
                <w:b/>
                <w:iCs/>
                <w:color w:val="000000" w:themeColor="text1"/>
                <w:lang w:val="nl-NL"/>
              </w:rPr>
            </w:pPr>
            <w:r w:rsidRPr="00163056">
              <w:rPr>
                <w:b/>
                <w:iCs/>
                <w:color w:val="000000" w:themeColor="text1"/>
                <w:lang w:val="nl-NL"/>
              </w:rPr>
              <w:t>Trịnh Xuân Trường</w:t>
            </w:r>
          </w:p>
        </w:tc>
      </w:tr>
    </w:tbl>
    <w:p w14:paraId="2BE2DF31" w14:textId="77777777" w:rsidR="008A75FA" w:rsidRPr="00163056" w:rsidRDefault="008A75FA" w:rsidP="00552D1E">
      <w:pPr>
        <w:spacing w:before="120" w:after="120" w:line="340" w:lineRule="exact"/>
        <w:ind w:firstLine="567"/>
        <w:jc w:val="both"/>
        <w:rPr>
          <w:color w:val="000000" w:themeColor="text1"/>
          <w:lang w:val="nl-NL"/>
        </w:rPr>
      </w:pPr>
    </w:p>
    <w:sectPr w:rsidR="008A75FA" w:rsidRPr="00163056" w:rsidSect="000F1C9E">
      <w:headerReference w:type="default" r:id="rId7"/>
      <w:pgSz w:w="11909" w:h="16834"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DACB6" w14:textId="77777777" w:rsidR="002E2745" w:rsidRDefault="002E2745">
      <w:r>
        <w:separator/>
      </w:r>
    </w:p>
  </w:endnote>
  <w:endnote w:type="continuationSeparator" w:id="0">
    <w:p w14:paraId="5A58B463" w14:textId="77777777" w:rsidR="002E2745" w:rsidRDefault="002E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3435" w14:textId="77777777" w:rsidR="002E2745" w:rsidRDefault="002E2745">
      <w:r>
        <w:separator/>
      </w:r>
    </w:p>
  </w:footnote>
  <w:footnote w:type="continuationSeparator" w:id="0">
    <w:p w14:paraId="2EC74E34" w14:textId="77777777" w:rsidR="002E2745" w:rsidRDefault="002E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47329"/>
      <w:docPartObj>
        <w:docPartGallery w:val="Page Numbers (Top of Page)"/>
        <w:docPartUnique/>
      </w:docPartObj>
    </w:sdtPr>
    <w:sdtEndPr>
      <w:rPr>
        <w:noProof/>
        <w:sz w:val="26"/>
        <w:szCs w:val="26"/>
      </w:rPr>
    </w:sdtEndPr>
    <w:sdtContent>
      <w:p w14:paraId="0F48D338" w14:textId="76EC6B3A" w:rsidR="00F43E8E" w:rsidRPr="00F43E8E" w:rsidRDefault="00F43E8E" w:rsidP="00F43E8E">
        <w:pPr>
          <w:pStyle w:val="Header"/>
          <w:jc w:val="center"/>
          <w:rPr>
            <w:sz w:val="26"/>
            <w:szCs w:val="26"/>
          </w:rPr>
        </w:pPr>
        <w:r w:rsidRPr="00F43E8E">
          <w:rPr>
            <w:sz w:val="26"/>
            <w:szCs w:val="26"/>
          </w:rPr>
          <w:fldChar w:fldCharType="begin"/>
        </w:r>
        <w:r w:rsidRPr="00F43E8E">
          <w:rPr>
            <w:sz w:val="26"/>
            <w:szCs w:val="26"/>
          </w:rPr>
          <w:instrText xml:space="preserve"> PAGE   \* MERGEFORMAT </w:instrText>
        </w:r>
        <w:r w:rsidRPr="00F43E8E">
          <w:rPr>
            <w:sz w:val="26"/>
            <w:szCs w:val="26"/>
          </w:rPr>
          <w:fldChar w:fldCharType="separate"/>
        </w:r>
        <w:r w:rsidR="00F50104">
          <w:rPr>
            <w:noProof/>
            <w:sz w:val="26"/>
            <w:szCs w:val="26"/>
          </w:rPr>
          <w:t>4</w:t>
        </w:r>
        <w:r w:rsidRPr="00F43E8E">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7EB"/>
    <w:multiLevelType w:val="hybridMultilevel"/>
    <w:tmpl w:val="20804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9330A"/>
    <w:multiLevelType w:val="hybridMultilevel"/>
    <w:tmpl w:val="9D52E9AC"/>
    <w:lvl w:ilvl="0" w:tplc="2DEC1C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9A4319"/>
    <w:multiLevelType w:val="hybridMultilevel"/>
    <w:tmpl w:val="C88AD2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DD8664F"/>
    <w:multiLevelType w:val="hybridMultilevel"/>
    <w:tmpl w:val="568C8C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0C1664"/>
    <w:multiLevelType w:val="hybridMultilevel"/>
    <w:tmpl w:val="466E5F50"/>
    <w:lvl w:ilvl="0" w:tplc="C122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093E9F"/>
    <w:multiLevelType w:val="hybridMultilevel"/>
    <w:tmpl w:val="55E0CA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6A"/>
    <w:rsid w:val="00002180"/>
    <w:rsid w:val="00007425"/>
    <w:rsid w:val="00010374"/>
    <w:rsid w:val="00012314"/>
    <w:rsid w:val="00014313"/>
    <w:rsid w:val="00015913"/>
    <w:rsid w:val="0002260E"/>
    <w:rsid w:val="00022A88"/>
    <w:rsid w:val="00025400"/>
    <w:rsid w:val="00026B91"/>
    <w:rsid w:val="00030980"/>
    <w:rsid w:val="00032A7F"/>
    <w:rsid w:val="00032E7B"/>
    <w:rsid w:val="00034393"/>
    <w:rsid w:val="000442BE"/>
    <w:rsid w:val="00045EA3"/>
    <w:rsid w:val="000502E9"/>
    <w:rsid w:val="000504A7"/>
    <w:rsid w:val="000563F9"/>
    <w:rsid w:val="00056BC8"/>
    <w:rsid w:val="00060663"/>
    <w:rsid w:val="00062DAD"/>
    <w:rsid w:val="00063411"/>
    <w:rsid w:val="00066E32"/>
    <w:rsid w:val="000702E4"/>
    <w:rsid w:val="000733FF"/>
    <w:rsid w:val="00073864"/>
    <w:rsid w:val="00087B28"/>
    <w:rsid w:val="00091B94"/>
    <w:rsid w:val="000936CB"/>
    <w:rsid w:val="0009555C"/>
    <w:rsid w:val="00095635"/>
    <w:rsid w:val="00097FE2"/>
    <w:rsid w:val="000A359F"/>
    <w:rsid w:val="000B3E80"/>
    <w:rsid w:val="000C0757"/>
    <w:rsid w:val="000C4CE5"/>
    <w:rsid w:val="000C5E72"/>
    <w:rsid w:val="000C69A5"/>
    <w:rsid w:val="000D2572"/>
    <w:rsid w:val="000D29F2"/>
    <w:rsid w:val="000D7232"/>
    <w:rsid w:val="000E7B2C"/>
    <w:rsid w:val="000F0704"/>
    <w:rsid w:val="000F1C9E"/>
    <w:rsid w:val="000F5850"/>
    <w:rsid w:val="000F58F7"/>
    <w:rsid w:val="00100E7C"/>
    <w:rsid w:val="00106496"/>
    <w:rsid w:val="00114193"/>
    <w:rsid w:val="001315AE"/>
    <w:rsid w:val="00131EEA"/>
    <w:rsid w:val="00134D04"/>
    <w:rsid w:val="00136D45"/>
    <w:rsid w:val="001419DE"/>
    <w:rsid w:val="00147384"/>
    <w:rsid w:val="001527F7"/>
    <w:rsid w:val="00162CEA"/>
    <w:rsid w:val="00163056"/>
    <w:rsid w:val="0017363C"/>
    <w:rsid w:val="001818B4"/>
    <w:rsid w:val="00183367"/>
    <w:rsid w:val="00185407"/>
    <w:rsid w:val="00186732"/>
    <w:rsid w:val="00187F60"/>
    <w:rsid w:val="00191ADF"/>
    <w:rsid w:val="001A0F86"/>
    <w:rsid w:val="001A20EF"/>
    <w:rsid w:val="001A2425"/>
    <w:rsid w:val="001A4EEF"/>
    <w:rsid w:val="001A5E3E"/>
    <w:rsid w:val="001B075F"/>
    <w:rsid w:val="001B27CD"/>
    <w:rsid w:val="001B70C9"/>
    <w:rsid w:val="001C120D"/>
    <w:rsid w:val="001C280C"/>
    <w:rsid w:val="001C6138"/>
    <w:rsid w:val="001C61DF"/>
    <w:rsid w:val="001D0D13"/>
    <w:rsid w:val="001D0E77"/>
    <w:rsid w:val="001D4661"/>
    <w:rsid w:val="001D4A31"/>
    <w:rsid w:val="001E0AE0"/>
    <w:rsid w:val="001E2F7B"/>
    <w:rsid w:val="001E59C2"/>
    <w:rsid w:val="001E5B0E"/>
    <w:rsid w:val="001F2B1B"/>
    <w:rsid w:val="001F48AC"/>
    <w:rsid w:val="001F537A"/>
    <w:rsid w:val="001F578C"/>
    <w:rsid w:val="00201078"/>
    <w:rsid w:val="00205D88"/>
    <w:rsid w:val="00205FCA"/>
    <w:rsid w:val="00207429"/>
    <w:rsid w:val="002174CD"/>
    <w:rsid w:val="00230EEF"/>
    <w:rsid w:val="00235126"/>
    <w:rsid w:val="0023657B"/>
    <w:rsid w:val="002432CD"/>
    <w:rsid w:val="00243E76"/>
    <w:rsid w:val="00247BA0"/>
    <w:rsid w:val="0025034C"/>
    <w:rsid w:val="00251024"/>
    <w:rsid w:val="00253005"/>
    <w:rsid w:val="00254FA4"/>
    <w:rsid w:val="00256FD0"/>
    <w:rsid w:val="002608EF"/>
    <w:rsid w:val="002635CA"/>
    <w:rsid w:val="00266D77"/>
    <w:rsid w:val="00270EC1"/>
    <w:rsid w:val="0027173D"/>
    <w:rsid w:val="0027335A"/>
    <w:rsid w:val="002733FF"/>
    <w:rsid w:val="00276061"/>
    <w:rsid w:val="00282170"/>
    <w:rsid w:val="00282C74"/>
    <w:rsid w:val="0028317C"/>
    <w:rsid w:val="00292AB4"/>
    <w:rsid w:val="00292C00"/>
    <w:rsid w:val="002A1B9A"/>
    <w:rsid w:val="002A2DC1"/>
    <w:rsid w:val="002B2326"/>
    <w:rsid w:val="002B35C9"/>
    <w:rsid w:val="002B4515"/>
    <w:rsid w:val="002B4E2B"/>
    <w:rsid w:val="002C5C4A"/>
    <w:rsid w:val="002C67D0"/>
    <w:rsid w:val="002D56EE"/>
    <w:rsid w:val="002E1666"/>
    <w:rsid w:val="002E1BED"/>
    <w:rsid w:val="002E2745"/>
    <w:rsid w:val="002E5284"/>
    <w:rsid w:val="002E5C4F"/>
    <w:rsid w:val="002F1471"/>
    <w:rsid w:val="002F2A68"/>
    <w:rsid w:val="003006AA"/>
    <w:rsid w:val="00300F8A"/>
    <w:rsid w:val="003020B9"/>
    <w:rsid w:val="003051D6"/>
    <w:rsid w:val="00311889"/>
    <w:rsid w:val="00312CFC"/>
    <w:rsid w:val="00315512"/>
    <w:rsid w:val="00317CF3"/>
    <w:rsid w:val="0032309D"/>
    <w:rsid w:val="00324094"/>
    <w:rsid w:val="0032427B"/>
    <w:rsid w:val="0032428F"/>
    <w:rsid w:val="003243C6"/>
    <w:rsid w:val="00326639"/>
    <w:rsid w:val="003328C8"/>
    <w:rsid w:val="00332C3F"/>
    <w:rsid w:val="00336BEF"/>
    <w:rsid w:val="0034700D"/>
    <w:rsid w:val="00353BE6"/>
    <w:rsid w:val="003544F3"/>
    <w:rsid w:val="003608CE"/>
    <w:rsid w:val="00360E06"/>
    <w:rsid w:val="00366991"/>
    <w:rsid w:val="00374D3F"/>
    <w:rsid w:val="00384DF4"/>
    <w:rsid w:val="003903B5"/>
    <w:rsid w:val="00390AFD"/>
    <w:rsid w:val="00391482"/>
    <w:rsid w:val="003939DD"/>
    <w:rsid w:val="003940B6"/>
    <w:rsid w:val="003967F3"/>
    <w:rsid w:val="003975F2"/>
    <w:rsid w:val="003A7089"/>
    <w:rsid w:val="003A7DD2"/>
    <w:rsid w:val="003C5103"/>
    <w:rsid w:val="003C6713"/>
    <w:rsid w:val="003D2134"/>
    <w:rsid w:val="003D5678"/>
    <w:rsid w:val="003E0D5C"/>
    <w:rsid w:val="003E2C1B"/>
    <w:rsid w:val="003E4BBD"/>
    <w:rsid w:val="003F5AF6"/>
    <w:rsid w:val="003F5F60"/>
    <w:rsid w:val="003F6159"/>
    <w:rsid w:val="00402ADA"/>
    <w:rsid w:val="00402B04"/>
    <w:rsid w:val="00406699"/>
    <w:rsid w:val="00406C58"/>
    <w:rsid w:val="004124F2"/>
    <w:rsid w:val="00413686"/>
    <w:rsid w:val="00421570"/>
    <w:rsid w:val="004245A7"/>
    <w:rsid w:val="00427323"/>
    <w:rsid w:val="00427417"/>
    <w:rsid w:val="004328F7"/>
    <w:rsid w:val="004330B4"/>
    <w:rsid w:val="00435E07"/>
    <w:rsid w:val="00436996"/>
    <w:rsid w:val="00444DD3"/>
    <w:rsid w:val="00446709"/>
    <w:rsid w:val="00452F1F"/>
    <w:rsid w:val="0045371E"/>
    <w:rsid w:val="00455F89"/>
    <w:rsid w:val="00460A67"/>
    <w:rsid w:val="004635E7"/>
    <w:rsid w:val="00470BB7"/>
    <w:rsid w:val="00470D77"/>
    <w:rsid w:val="00473B32"/>
    <w:rsid w:val="004763A1"/>
    <w:rsid w:val="0047717C"/>
    <w:rsid w:val="00480089"/>
    <w:rsid w:val="00481B4B"/>
    <w:rsid w:val="00490235"/>
    <w:rsid w:val="00494B24"/>
    <w:rsid w:val="004953DF"/>
    <w:rsid w:val="00497870"/>
    <w:rsid w:val="004A48E1"/>
    <w:rsid w:val="004A6B1B"/>
    <w:rsid w:val="004B07C2"/>
    <w:rsid w:val="004B6D18"/>
    <w:rsid w:val="004C592D"/>
    <w:rsid w:val="004C5F2C"/>
    <w:rsid w:val="004D36F7"/>
    <w:rsid w:val="004D4E9E"/>
    <w:rsid w:val="004D7200"/>
    <w:rsid w:val="004E0047"/>
    <w:rsid w:val="004E1359"/>
    <w:rsid w:val="004E5B67"/>
    <w:rsid w:val="004F1A62"/>
    <w:rsid w:val="004F1C03"/>
    <w:rsid w:val="004F3F9A"/>
    <w:rsid w:val="004F4180"/>
    <w:rsid w:val="004F5C7A"/>
    <w:rsid w:val="00501474"/>
    <w:rsid w:val="00503CCF"/>
    <w:rsid w:val="00514B04"/>
    <w:rsid w:val="00516C52"/>
    <w:rsid w:val="0051751B"/>
    <w:rsid w:val="00517699"/>
    <w:rsid w:val="00521003"/>
    <w:rsid w:val="00524545"/>
    <w:rsid w:val="00524704"/>
    <w:rsid w:val="00526E82"/>
    <w:rsid w:val="00530847"/>
    <w:rsid w:val="00531B57"/>
    <w:rsid w:val="00532690"/>
    <w:rsid w:val="00533F86"/>
    <w:rsid w:val="005428AC"/>
    <w:rsid w:val="005429EA"/>
    <w:rsid w:val="005465BE"/>
    <w:rsid w:val="00552D1E"/>
    <w:rsid w:val="00554011"/>
    <w:rsid w:val="00556DF4"/>
    <w:rsid w:val="00557A4D"/>
    <w:rsid w:val="00562A38"/>
    <w:rsid w:val="00563064"/>
    <w:rsid w:val="00563821"/>
    <w:rsid w:val="00566080"/>
    <w:rsid w:val="00570AA9"/>
    <w:rsid w:val="0057145E"/>
    <w:rsid w:val="00571CE7"/>
    <w:rsid w:val="00577F7D"/>
    <w:rsid w:val="00591085"/>
    <w:rsid w:val="00592885"/>
    <w:rsid w:val="00595AAF"/>
    <w:rsid w:val="005A0D3C"/>
    <w:rsid w:val="005A38BF"/>
    <w:rsid w:val="005A53C0"/>
    <w:rsid w:val="005A628E"/>
    <w:rsid w:val="005A7AA9"/>
    <w:rsid w:val="005B31F1"/>
    <w:rsid w:val="005C34BF"/>
    <w:rsid w:val="005C3BC0"/>
    <w:rsid w:val="005C47E0"/>
    <w:rsid w:val="005C60D8"/>
    <w:rsid w:val="005C7FC9"/>
    <w:rsid w:val="005E0AD7"/>
    <w:rsid w:val="005E2874"/>
    <w:rsid w:val="005E29DE"/>
    <w:rsid w:val="005F110A"/>
    <w:rsid w:val="005F4357"/>
    <w:rsid w:val="005F4392"/>
    <w:rsid w:val="005F7DC0"/>
    <w:rsid w:val="00600198"/>
    <w:rsid w:val="006009D4"/>
    <w:rsid w:val="00601010"/>
    <w:rsid w:val="00601BB7"/>
    <w:rsid w:val="00602DC5"/>
    <w:rsid w:val="006040B3"/>
    <w:rsid w:val="00622810"/>
    <w:rsid w:val="00625598"/>
    <w:rsid w:val="00633A83"/>
    <w:rsid w:val="00646D7D"/>
    <w:rsid w:val="00647284"/>
    <w:rsid w:val="00663169"/>
    <w:rsid w:val="006663CD"/>
    <w:rsid w:val="00667F44"/>
    <w:rsid w:val="00670C60"/>
    <w:rsid w:val="0067106F"/>
    <w:rsid w:val="00672117"/>
    <w:rsid w:val="0067369E"/>
    <w:rsid w:val="00674CEA"/>
    <w:rsid w:val="0067590C"/>
    <w:rsid w:val="006768D8"/>
    <w:rsid w:val="006820B1"/>
    <w:rsid w:val="006821B3"/>
    <w:rsid w:val="0068237D"/>
    <w:rsid w:val="006832F7"/>
    <w:rsid w:val="006868DB"/>
    <w:rsid w:val="00693CCB"/>
    <w:rsid w:val="00694808"/>
    <w:rsid w:val="00694A09"/>
    <w:rsid w:val="00695F66"/>
    <w:rsid w:val="00696369"/>
    <w:rsid w:val="006A2424"/>
    <w:rsid w:val="006A353F"/>
    <w:rsid w:val="006A708E"/>
    <w:rsid w:val="006B0B2B"/>
    <w:rsid w:val="006B1C3A"/>
    <w:rsid w:val="006B28C7"/>
    <w:rsid w:val="006B3367"/>
    <w:rsid w:val="006C068B"/>
    <w:rsid w:val="006C13CE"/>
    <w:rsid w:val="006C1AA2"/>
    <w:rsid w:val="006C29A0"/>
    <w:rsid w:val="006C2DE0"/>
    <w:rsid w:val="006D1791"/>
    <w:rsid w:val="006D5349"/>
    <w:rsid w:val="006D69D9"/>
    <w:rsid w:val="006E041D"/>
    <w:rsid w:val="006E2AD3"/>
    <w:rsid w:val="006F36B1"/>
    <w:rsid w:val="006F5363"/>
    <w:rsid w:val="006F7703"/>
    <w:rsid w:val="0070038A"/>
    <w:rsid w:val="00706035"/>
    <w:rsid w:val="007063EF"/>
    <w:rsid w:val="007100FA"/>
    <w:rsid w:val="00711E39"/>
    <w:rsid w:val="00716EA8"/>
    <w:rsid w:val="00717B73"/>
    <w:rsid w:val="00720819"/>
    <w:rsid w:val="007208BF"/>
    <w:rsid w:val="0072236B"/>
    <w:rsid w:val="0072374C"/>
    <w:rsid w:val="007269B8"/>
    <w:rsid w:val="007276C9"/>
    <w:rsid w:val="00736F81"/>
    <w:rsid w:val="0074490A"/>
    <w:rsid w:val="00745AB9"/>
    <w:rsid w:val="00747AB1"/>
    <w:rsid w:val="007516A4"/>
    <w:rsid w:val="007571FE"/>
    <w:rsid w:val="00757D3D"/>
    <w:rsid w:val="00757F31"/>
    <w:rsid w:val="0077130E"/>
    <w:rsid w:val="00772027"/>
    <w:rsid w:val="007733CB"/>
    <w:rsid w:val="007767C2"/>
    <w:rsid w:val="0078108C"/>
    <w:rsid w:val="007835C3"/>
    <w:rsid w:val="00784A05"/>
    <w:rsid w:val="00792823"/>
    <w:rsid w:val="00792CFA"/>
    <w:rsid w:val="007A0991"/>
    <w:rsid w:val="007A1E2C"/>
    <w:rsid w:val="007B7650"/>
    <w:rsid w:val="007C5BD4"/>
    <w:rsid w:val="007C656A"/>
    <w:rsid w:val="007D2D00"/>
    <w:rsid w:val="007D304F"/>
    <w:rsid w:val="007D340E"/>
    <w:rsid w:val="007D4A84"/>
    <w:rsid w:val="007D55BE"/>
    <w:rsid w:val="007E428D"/>
    <w:rsid w:val="007E5802"/>
    <w:rsid w:val="007F02B5"/>
    <w:rsid w:val="007F2046"/>
    <w:rsid w:val="007F2597"/>
    <w:rsid w:val="007F383A"/>
    <w:rsid w:val="0081182C"/>
    <w:rsid w:val="0081229D"/>
    <w:rsid w:val="008254F9"/>
    <w:rsid w:val="0082666F"/>
    <w:rsid w:val="00826FA6"/>
    <w:rsid w:val="00827546"/>
    <w:rsid w:val="00835DD3"/>
    <w:rsid w:val="00837EBF"/>
    <w:rsid w:val="00841E2E"/>
    <w:rsid w:val="008443D8"/>
    <w:rsid w:val="0085020E"/>
    <w:rsid w:val="00853833"/>
    <w:rsid w:val="0085547E"/>
    <w:rsid w:val="00855D69"/>
    <w:rsid w:val="0085605E"/>
    <w:rsid w:val="00861946"/>
    <w:rsid w:val="008704E0"/>
    <w:rsid w:val="00872D27"/>
    <w:rsid w:val="00872F6B"/>
    <w:rsid w:val="00873C82"/>
    <w:rsid w:val="008942DD"/>
    <w:rsid w:val="00894EE3"/>
    <w:rsid w:val="00895858"/>
    <w:rsid w:val="00896E51"/>
    <w:rsid w:val="008975B4"/>
    <w:rsid w:val="008A3D15"/>
    <w:rsid w:val="008A75FA"/>
    <w:rsid w:val="008B27B6"/>
    <w:rsid w:val="008B3B10"/>
    <w:rsid w:val="008B3BB7"/>
    <w:rsid w:val="008B565D"/>
    <w:rsid w:val="008B74AF"/>
    <w:rsid w:val="008C3EE4"/>
    <w:rsid w:val="008C52D7"/>
    <w:rsid w:val="008C5DB6"/>
    <w:rsid w:val="008C62BA"/>
    <w:rsid w:val="008D03E6"/>
    <w:rsid w:val="008D1BBB"/>
    <w:rsid w:val="008D2E8C"/>
    <w:rsid w:val="008E0F37"/>
    <w:rsid w:val="008F5540"/>
    <w:rsid w:val="0090022C"/>
    <w:rsid w:val="00900B9E"/>
    <w:rsid w:val="00901BB0"/>
    <w:rsid w:val="009073C7"/>
    <w:rsid w:val="0091248E"/>
    <w:rsid w:val="009158B1"/>
    <w:rsid w:val="009205E5"/>
    <w:rsid w:val="009262C4"/>
    <w:rsid w:val="00934E0A"/>
    <w:rsid w:val="00937DBC"/>
    <w:rsid w:val="00945547"/>
    <w:rsid w:val="00946142"/>
    <w:rsid w:val="00963F16"/>
    <w:rsid w:val="00966075"/>
    <w:rsid w:val="00971A49"/>
    <w:rsid w:val="00975340"/>
    <w:rsid w:val="00981E4B"/>
    <w:rsid w:val="00983282"/>
    <w:rsid w:val="00983E7C"/>
    <w:rsid w:val="0098619F"/>
    <w:rsid w:val="009867A5"/>
    <w:rsid w:val="00992334"/>
    <w:rsid w:val="009B0F2A"/>
    <w:rsid w:val="009B3C8C"/>
    <w:rsid w:val="009B70DC"/>
    <w:rsid w:val="009B72D8"/>
    <w:rsid w:val="009C01A2"/>
    <w:rsid w:val="009C1DD6"/>
    <w:rsid w:val="009C3766"/>
    <w:rsid w:val="009C3E77"/>
    <w:rsid w:val="009C59A8"/>
    <w:rsid w:val="009D0906"/>
    <w:rsid w:val="009D143B"/>
    <w:rsid w:val="009D7D34"/>
    <w:rsid w:val="009E1BBC"/>
    <w:rsid w:val="009E6281"/>
    <w:rsid w:val="009F0D68"/>
    <w:rsid w:val="009F3B61"/>
    <w:rsid w:val="009F4BD1"/>
    <w:rsid w:val="009F6322"/>
    <w:rsid w:val="00A00D92"/>
    <w:rsid w:val="00A03E94"/>
    <w:rsid w:val="00A23831"/>
    <w:rsid w:val="00A23FC0"/>
    <w:rsid w:val="00A264B8"/>
    <w:rsid w:val="00A26E31"/>
    <w:rsid w:val="00A35182"/>
    <w:rsid w:val="00A35C8D"/>
    <w:rsid w:val="00A3758B"/>
    <w:rsid w:val="00A4260A"/>
    <w:rsid w:val="00A42F6A"/>
    <w:rsid w:val="00A43A07"/>
    <w:rsid w:val="00A546D0"/>
    <w:rsid w:val="00A54ABA"/>
    <w:rsid w:val="00A57D58"/>
    <w:rsid w:val="00A62436"/>
    <w:rsid w:val="00A6289A"/>
    <w:rsid w:val="00A66C0F"/>
    <w:rsid w:val="00A70FB3"/>
    <w:rsid w:val="00A7480E"/>
    <w:rsid w:val="00A77A69"/>
    <w:rsid w:val="00A817C4"/>
    <w:rsid w:val="00A8252C"/>
    <w:rsid w:val="00A82FDB"/>
    <w:rsid w:val="00A83711"/>
    <w:rsid w:val="00A849DF"/>
    <w:rsid w:val="00A8527F"/>
    <w:rsid w:val="00A855FC"/>
    <w:rsid w:val="00A856D8"/>
    <w:rsid w:val="00A86567"/>
    <w:rsid w:val="00AA257F"/>
    <w:rsid w:val="00AA26FB"/>
    <w:rsid w:val="00AA4570"/>
    <w:rsid w:val="00AA552B"/>
    <w:rsid w:val="00AB3E0E"/>
    <w:rsid w:val="00AB6BD4"/>
    <w:rsid w:val="00AC0265"/>
    <w:rsid w:val="00AC1044"/>
    <w:rsid w:val="00AC11CA"/>
    <w:rsid w:val="00AC3E91"/>
    <w:rsid w:val="00AC5561"/>
    <w:rsid w:val="00AC6B30"/>
    <w:rsid w:val="00AC7ADA"/>
    <w:rsid w:val="00AD01A4"/>
    <w:rsid w:val="00AD3309"/>
    <w:rsid w:val="00AD5FAF"/>
    <w:rsid w:val="00AF0A07"/>
    <w:rsid w:val="00AF1E81"/>
    <w:rsid w:val="00AF3296"/>
    <w:rsid w:val="00AF4852"/>
    <w:rsid w:val="00B013AC"/>
    <w:rsid w:val="00B01635"/>
    <w:rsid w:val="00B03B18"/>
    <w:rsid w:val="00B03C35"/>
    <w:rsid w:val="00B05351"/>
    <w:rsid w:val="00B0596F"/>
    <w:rsid w:val="00B06F03"/>
    <w:rsid w:val="00B14713"/>
    <w:rsid w:val="00B14A2F"/>
    <w:rsid w:val="00B17B80"/>
    <w:rsid w:val="00B2190C"/>
    <w:rsid w:val="00B31D8B"/>
    <w:rsid w:val="00B4521A"/>
    <w:rsid w:val="00B51C7F"/>
    <w:rsid w:val="00B51E76"/>
    <w:rsid w:val="00B54834"/>
    <w:rsid w:val="00B56168"/>
    <w:rsid w:val="00B5626A"/>
    <w:rsid w:val="00B563A6"/>
    <w:rsid w:val="00B5672E"/>
    <w:rsid w:val="00B66FF1"/>
    <w:rsid w:val="00B70832"/>
    <w:rsid w:val="00B7446D"/>
    <w:rsid w:val="00B76BA7"/>
    <w:rsid w:val="00B810C9"/>
    <w:rsid w:val="00B924CB"/>
    <w:rsid w:val="00B9328C"/>
    <w:rsid w:val="00BA7026"/>
    <w:rsid w:val="00BB0063"/>
    <w:rsid w:val="00BB109D"/>
    <w:rsid w:val="00BB2684"/>
    <w:rsid w:val="00BB3B8F"/>
    <w:rsid w:val="00BB3C63"/>
    <w:rsid w:val="00BB5ADE"/>
    <w:rsid w:val="00BB69C2"/>
    <w:rsid w:val="00BC0A92"/>
    <w:rsid w:val="00BC2A2F"/>
    <w:rsid w:val="00BC5E84"/>
    <w:rsid w:val="00BD08FB"/>
    <w:rsid w:val="00BD5F9D"/>
    <w:rsid w:val="00BD60CB"/>
    <w:rsid w:val="00BE136C"/>
    <w:rsid w:val="00BE5C6A"/>
    <w:rsid w:val="00BF11E2"/>
    <w:rsid w:val="00BF1A0B"/>
    <w:rsid w:val="00BF1DDB"/>
    <w:rsid w:val="00C01CFF"/>
    <w:rsid w:val="00C02E87"/>
    <w:rsid w:val="00C040FF"/>
    <w:rsid w:val="00C04E6E"/>
    <w:rsid w:val="00C07B8B"/>
    <w:rsid w:val="00C108BD"/>
    <w:rsid w:val="00C1517A"/>
    <w:rsid w:val="00C2175A"/>
    <w:rsid w:val="00C2390C"/>
    <w:rsid w:val="00C23A2F"/>
    <w:rsid w:val="00C2445D"/>
    <w:rsid w:val="00C27B94"/>
    <w:rsid w:val="00C316E0"/>
    <w:rsid w:val="00C44CAF"/>
    <w:rsid w:val="00C45324"/>
    <w:rsid w:val="00C46880"/>
    <w:rsid w:val="00C51DDC"/>
    <w:rsid w:val="00C53425"/>
    <w:rsid w:val="00C6116A"/>
    <w:rsid w:val="00C618DB"/>
    <w:rsid w:val="00C64835"/>
    <w:rsid w:val="00C80F19"/>
    <w:rsid w:val="00C861AB"/>
    <w:rsid w:val="00C90B59"/>
    <w:rsid w:val="00C91C4F"/>
    <w:rsid w:val="00CA29F4"/>
    <w:rsid w:val="00CA2C3B"/>
    <w:rsid w:val="00CA3C17"/>
    <w:rsid w:val="00CA3C60"/>
    <w:rsid w:val="00CA5B84"/>
    <w:rsid w:val="00CB0644"/>
    <w:rsid w:val="00CB52F5"/>
    <w:rsid w:val="00CC4586"/>
    <w:rsid w:val="00CD02E0"/>
    <w:rsid w:val="00CE55D4"/>
    <w:rsid w:val="00CF1587"/>
    <w:rsid w:val="00CF4144"/>
    <w:rsid w:val="00CF41CC"/>
    <w:rsid w:val="00CF42FD"/>
    <w:rsid w:val="00CF4A97"/>
    <w:rsid w:val="00CF55FD"/>
    <w:rsid w:val="00D04293"/>
    <w:rsid w:val="00D138EE"/>
    <w:rsid w:val="00D15E7A"/>
    <w:rsid w:val="00D174C9"/>
    <w:rsid w:val="00D21457"/>
    <w:rsid w:val="00D21E91"/>
    <w:rsid w:val="00D22B8E"/>
    <w:rsid w:val="00D247AB"/>
    <w:rsid w:val="00D30978"/>
    <w:rsid w:val="00D32E47"/>
    <w:rsid w:val="00D35AD8"/>
    <w:rsid w:val="00D41A3D"/>
    <w:rsid w:val="00D42D16"/>
    <w:rsid w:val="00D4374A"/>
    <w:rsid w:val="00D478EC"/>
    <w:rsid w:val="00D50188"/>
    <w:rsid w:val="00D5036A"/>
    <w:rsid w:val="00D50FD2"/>
    <w:rsid w:val="00D51AA9"/>
    <w:rsid w:val="00D56488"/>
    <w:rsid w:val="00D6036B"/>
    <w:rsid w:val="00D62E37"/>
    <w:rsid w:val="00D721F5"/>
    <w:rsid w:val="00D75D5D"/>
    <w:rsid w:val="00D77897"/>
    <w:rsid w:val="00D846A3"/>
    <w:rsid w:val="00D95B66"/>
    <w:rsid w:val="00D9606E"/>
    <w:rsid w:val="00DB211F"/>
    <w:rsid w:val="00DB71A8"/>
    <w:rsid w:val="00DB78D1"/>
    <w:rsid w:val="00DB7962"/>
    <w:rsid w:val="00DB7C5E"/>
    <w:rsid w:val="00DC0A3B"/>
    <w:rsid w:val="00DC1BC8"/>
    <w:rsid w:val="00DC70FD"/>
    <w:rsid w:val="00DC7908"/>
    <w:rsid w:val="00DD1CD7"/>
    <w:rsid w:val="00DD66BB"/>
    <w:rsid w:val="00DE2B63"/>
    <w:rsid w:val="00DE331F"/>
    <w:rsid w:val="00DE4DE3"/>
    <w:rsid w:val="00DE6107"/>
    <w:rsid w:val="00DF1BB1"/>
    <w:rsid w:val="00DF6281"/>
    <w:rsid w:val="00DF7F06"/>
    <w:rsid w:val="00E00BD4"/>
    <w:rsid w:val="00E035C4"/>
    <w:rsid w:val="00E03F7B"/>
    <w:rsid w:val="00E047D3"/>
    <w:rsid w:val="00E2245F"/>
    <w:rsid w:val="00E2515B"/>
    <w:rsid w:val="00E27B12"/>
    <w:rsid w:val="00E27FFB"/>
    <w:rsid w:val="00E31875"/>
    <w:rsid w:val="00E327A0"/>
    <w:rsid w:val="00E341CC"/>
    <w:rsid w:val="00E35D46"/>
    <w:rsid w:val="00E407EC"/>
    <w:rsid w:val="00E43297"/>
    <w:rsid w:val="00E45E64"/>
    <w:rsid w:val="00E47C4E"/>
    <w:rsid w:val="00E5413B"/>
    <w:rsid w:val="00E561BE"/>
    <w:rsid w:val="00E576BA"/>
    <w:rsid w:val="00E60952"/>
    <w:rsid w:val="00E632A8"/>
    <w:rsid w:val="00E7056F"/>
    <w:rsid w:val="00E76536"/>
    <w:rsid w:val="00E76A6D"/>
    <w:rsid w:val="00E8456F"/>
    <w:rsid w:val="00E8723B"/>
    <w:rsid w:val="00E87495"/>
    <w:rsid w:val="00E8778A"/>
    <w:rsid w:val="00E878BE"/>
    <w:rsid w:val="00E91DF4"/>
    <w:rsid w:val="00E950AE"/>
    <w:rsid w:val="00EA172C"/>
    <w:rsid w:val="00EA1967"/>
    <w:rsid w:val="00EA7856"/>
    <w:rsid w:val="00EB1D36"/>
    <w:rsid w:val="00EB30E1"/>
    <w:rsid w:val="00EB6A9F"/>
    <w:rsid w:val="00EB7395"/>
    <w:rsid w:val="00EC5180"/>
    <w:rsid w:val="00EC663F"/>
    <w:rsid w:val="00EC76F3"/>
    <w:rsid w:val="00EC7E34"/>
    <w:rsid w:val="00ED0B98"/>
    <w:rsid w:val="00ED39AF"/>
    <w:rsid w:val="00EE02C5"/>
    <w:rsid w:val="00EE34CE"/>
    <w:rsid w:val="00EE3D9D"/>
    <w:rsid w:val="00EE41BE"/>
    <w:rsid w:val="00EF445E"/>
    <w:rsid w:val="00EF58A7"/>
    <w:rsid w:val="00F047C0"/>
    <w:rsid w:val="00F10285"/>
    <w:rsid w:val="00F10FFC"/>
    <w:rsid w:val="00F12CB6"/>
    <w:rsid w:val="00F20010"/>
    <w:rsid w:val="00F32D26"/>
    <w:rsid w:val="00F34689"/>
    <w:rsid w:val="00F3572D"/>
    <w:rsid w:val="00F35B07"/>
    <w:rsid w:val="00F41804"/>
    <w:rsid w:val="00F41BD5"/>
    <w:rsid w:val="00F428C1"/>
    <w:rsid w:val="00F43E8E"/>
    <w:rsid w:val="00F47D4E"/>
    <w:rsid w:val="00F50104"/>
    <w:rsid w:val="00F53227"/>
    <w:rsid w:val="00F532EF"/>
    <w:rsid w:val="00F53FEF"/>
    <w:rsid w:val="00F56B97"/>
    <w:rsid w:val="00F57BA9"/>
    <w:rsid w:val="00F57DFB"/>
    <w:rsid w:val="00F62FD2"/>
    <w:rsid w:val="00F639E1"/>
    <w:rsid w:val="00F751DF"/>
    <w:rsid w:val="00F8154A"/>
    <w:rsid w:val="00F96222"/>
    <w:rsid w:val="00F970AC"/>
    <w:rsid w:val="00FA3FB8"/>
    <w:rsid w:val="00FA4BDB"/>
    <w:rsid w:val="00FA4E99"/>
    <w:rsid w:val="00FA614E"/>
    <w:rsid w:val="00FB3FD5"/>
    <w:rsid w:val="00FB4654"/>
    <w:rsid w:val="00FB52E7"/>
    <w:rsid w:val="00FB6404"/>
    <w:rsid w:val="00FB6C7E"/>
    <w:rsid w:val="00FC677B"/>
    <w:rsid w:val="00FC6E74"/>
    <w:rsid w:val="00FD2D13"/>
    <w:rsid w:val="00FD329F"/>
    <w:rsid w:val="00FD6B35"/>
    <w:rsid w:val="00FE4561"/>
    <w:rsid w:val="00FE6B98"/>
    <w:rsid w:val="00FE7B70"/>
    <w:rsid w:val="00FE7D25"/>
    <w:rsid w:val="00FF1250"/>
    <w:rsid w:val="00FF1E9C"/>
    <w:rsid w:val="00FF2C10"/>
    <w:rsid w:val="00FF2F22"/>
    <w:rsid w:val="00FF3D28"/>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F9AA8"/>
  <w15:docId w15:val="{FB5A221C-B009-4247-881C-47D0BB76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9C3766"/>
    <w:pPr>
      <w:keepNext/>
      <w:spacing w:before="240" w:after="60"/>
      <w:outlineLvl w:val="0"/>
    </w:pPr>
    <w:rPr>
      <w:b/>
      <w:bCs/>
      <w:kern w:val="32"/>
      <w:sz w:val="32"/>
      <w:szCs w:val="32"/>
    </w:rPr>
  </w:style>
  <w:style w:type="paragraph" w:styleId="Heading2">
    <w:name w:val="heading 2"/>
    <w:basedOn w:val="Normal"/>
    <w:next w:val="Normal"/>
    <w:qFormat/>
    <w:rsid w:val="004635E7"/>
    <w:pPr>
      <w:keepNext/>
      <w:ind w:left="576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4635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B5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4635E7"/>
    <w:pPr>
      <w:jc w:val="both"/>
    </w:pPr>
    <w:rPr>
      <w:i/>
      <w:iCs/>
    </w:rPr>
  </w:style>
  <w:style w:type="paragraph" w:styleId="BodyText">
    <w:name w:val="Body Text"/>
    <w:basedOn w:val="Normal"/>
    <w:link w:val="BodyTextChar"/>
    <w:rsid w:val="009C59A8"/>
    <w:pPr>
      <w:jc w:val="center"/>
    </w:pPr>
    <w:rPr>
      <w:rFonts w:ascii=".VnTime" w:hAnsi=".VnTime"/>
      <w:sz w:val="20"/>
      <w:szCs w:val="20"/>
    </w:rPr>
  </w:style>
  <w:style w:type="paragraph" w:styleId="Footer">
    <w:name w:val="footer"/>
    <w:basedOn w:val="Normal"/>
    <w:link w:val="FooterChar"/>
    <w:uiPriority w:val="99"/>
    <w:rsid w:val="004F4180"/>
    <w:pPr>
      <w:tabs>
        <w:tab w:val="center" w:pos="4320"/>
        <w:tab w:val="right" w:pos="8640"/>
      </w:tabs>
    </w:pPr>
  </w:style>
  <w:style w:type="character" w:styleId="PageNumber">
    <w:name w:val="page number"/>
    <w:basedOn w:val="DefaultParagraphFont"/>
    <w:rsid w:val="004F4180"/>
  </w:style>
  <w:style w:type="paragraph" w:styleId="BodyTextIndent">
    <w:name w:val="Body Text Indent"/>
    <w:basedOn w:val="Normal"/>
    <w:rsid w:val="007C656A"/>
    <w:pPr>
      <w:ind w:firstLine="567"/>
      <w:jc w:val="both"/>
    </w:pPr>
    <w:rPr>
      <w:rFonts w:ascii=".VnTime" w:hAnsi=".VnTime"/>
      <w:szCs w:val="20"/>
    </w:rPr>
  </w:style>
  <w:style w:type="paragraph" w:styleId="BalloonText">
    <w:name w:val="Balloon Text"/>
    <w:basedOn w:val="Normal"/>
    <w:semiHidden/>
    <w:rsid w:val="006C1AA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autoRedefine/>
    <w:rsid w:val="003D21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7571FE"/>
    <w:pPr>
      <w:tabs>
        <w:tab w:val="center" w:pos="4320"/>
        <w:tab w:val="right" w:pos="8640"/>
      </w:tabs>
    </w:pPr>
  </w:style>
  <w:style w:type="paragraph" w:customStyle="1" w:styleId="CharCharCharChar">
    <w:name w:val="Char Char Char Char"/>
    <w:basedOn w:val="Normal"/>
    <w:rsid w:val="00DB78D1"/>
    <w:pPr>
      <w:pageBreakBefore/>
      <w:spacing w:before="100" w:beforeAutospacing="1" w:after="100" w:afterAutospacing="1"/>
    </w:pPr>
    <w:rPr>
      <w:rFonts w:ascii="Tahoma" w:hAnsi="Tahoma"/>
      <w:sz w:val="20"/>
      <w:szCs w:val="20"/>
    </w:rPr>
  </w:style>
  <w:style w:type="paragraph" w:customStyle="1" w:styleId="Char">
    <w:name w:val="Char"/>
    <w:basedOn w:val="Normal"/>
    <w:semiHidden/>
    <w:rsid w:val="00EE02C5"/>
    <w:pPr>
      <w:spacing w:after="160" w:line="240" w:lineRule="exact"/>
    </w:pPr>
    <w:rPr>
      <w:rFonts w:ascii="Arial" w:hAnsi="Arial" w:cs="Arial"/>
      <w:sz w:val="22"/>
      <w:szCs w:val="22"/>
    </w:rPr>
  </w:style>
  <w:style w:type="paragraph" w:styleId="Title">
    <w:name w:val="Title"/>
    <w:basedOn w:val="Normal"/>
    <w:qFormat/>
    <w:rsid w:val="00EE02C5"/>
    <w:pPr>
      <w:spacing w:before="100" w:beforeAutospacing="1" w:after="100" w:afterAutospacing="1"/>
    </w:pPr>
    <w:rPr>
      <w:sz w:val="24"/>
      <w:szCs w:val="24"/>
    </w:rPr>
  </w:style>
  <w:style w:type="paragraph" w:customStyle="1" w:styleId="Char0">
    <w:name w:val="Char"/>
    <w:basedOn w:val="Normal"/>
    <w:semiHidden/>
    <w:rsid w:val="005A0D3C"/>
    <w:pPr>
      <w:spacing w:after="160" w:line="240" w:lineRule="exact"/>
    </w:pPr>
    <w:rPr>
      <w:rFonts w:ascii="Arial" w:hAnsi="Arial"/>
      <w:sz w:val="22"/>
      <w:szCs w:val="22"/>
    </w:rPr>
  </w:style>
  <w:style w:type="paragraph" w:styleId="BodyTextIndent2">
    <w:name w:val="Body Text Indent 2"/>
    <w:basedOn w:val="Normal"/>
    <w:rsid w:val="002B35C9"/>
    <w:pPr>
      <w:ind w:firstLine="709"/>
      <w:jc w:val="both"/>
    </w:pPr>
    <w:rPr>
      <w:rFonts w:ascii=".VnTime" w:hAnsi=".VnTime"/>
      <w:lang w:eastAsia="zh-CN"/>
    </w:rPr>
  </w:style>
  <w:style w:type="paragraph" w:styleId="BodyTextIndent3">
    <w:name w:val="Body Text Indent 3"/>
    <w:basedOn w:val="Normal"/>
    <w:link w:val="BodyTextIndent3Char"/>
    <w:rsid w:val="00526E82"/>
    <w:pPr>
      <w:spacing w:after="120"/>
      <w:ind w:left="283"/>
    </w:pPr>
    <w:rPr>
      <w:sz w:val="16"/>
      <w:szCs w:val="16"/>
    </w:rPr>
  </w:style>
  <w:style w:type="character" w:customStyle="1" w:styleId="BodyTextIndent3Char">
    <w:name w:val="Body Text Indent 3 Char"/>
    <w:link w:val="BodyTextIndent3"/>
    <w:rsid w:val="00526E82"/>
    <w:rPr>
      <w:sz w:val="16"/>
      <w:szCs w:val="16"/>
      <w:lang w:val="en-US" w:eastAsia="en-US"/>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Normal"/>
    <w:rsid w:val="00757F31"/>
    <w:pPr>
      <w:spacing w:after="160" w:line="240" w:lineRule="exact"/>
    </w:pPr>
    <w:rPr>
      <w:rFonts w:ascii="Verdana" w:hAnsi="Verdana"/>
      <w:sz w:val="20"/>
      <w:szCs w:val="20"/>
    </w:rPr>
  </w:style>
  <w:style w:type="paragraph" w:styleId="NormalWeb">
    <w:name w:val="Normal (Web)"/>
    <w:basedOn w:val="Normal"/>
    <w:uiPriority w:val="99"/>
    <w:rsid w:val="00757F31"/>
    <w:pPr>
      <w:spacing w:before="100" w:beforeAutospacing="1" w:after="100" w:afterAutospacing="1"/>
    </w:pPr>
    <w:rPr>
      <w:sz w:val="24"/>
      <w:szCs w:val="24"/>
    </w:rPr>
  </w:style>
  <w:style w:type="paragraph" w:styleId="PlainText">
    <w:name w:val="Plain Text"/>
    <w:basedOn w:val="Normal"/>
    <w:link w:val="PlainTextChar"/>
    <w:rsid w:val="0098619F"/>
    <w:rPr>
      <w:rFonts w:ascii="Courier New" w:hAnsi="Courier New"/>
      <w:sz w:val="20"/>
      <w:szCs w:val="20"/>
    </w:rPr>
  </w:style>
  <w:style w:type="character" w:customStyle="1" w:styleId="PlainTextChar">
    <w:name w:val="Plain Text Char"/>
    <w:link w:val="PlainText"/>
    <w:rsid w:val="0098619F"/>
    <w:rPr>
      <w:rFonts w:ascii="Courier New" w:hAnsi="Courier New" w:cs="Courier New"/>
      <w:lang w:val="en-US" w:eastAsia="en-US"/>
    </w:rPr>
  </w:style>
  <w:style w:type="character" w:customStyle="1" w:styleId="BodyTextChar">
    <w:name w:val="Body Text Char"/>
    <w:link w:val="BodyText"/>
    <w:rsid w:val="00205D88"/>
    <w:rPr>
      <w:rFonts w:ascii=".VnTime" w:hAnsi=".VnTime"/>
      <w:lang w:val="en-US" w:eastAsia="en-US"/>
    </w:rPr>
  </w:style>
  <w:style w:type="character" w:styleId="Strong">
    <w:name w:val="Strong"/>
    <w:uiPriority w:val="22"/>
    <w:qFormat/>
    <w:rsid w:val="00205D88"/>
    <w:rPr>
      <w:b/>
      <w:bCs/>
    </w:rPr>
  </w:style>
  <w:style w:type="character" w:customStyle="1" w:styleId="Heading1Char">
    <w:name w:val="Heading 1 Char"/>
    <w:link w:val="Heading1"/>
    <w:rsid w:val="009C3766"/>
    <w:rPr>
      <w:rFonts w:ascii="Times New Roman" w:eastAsia="Times New Roman" w:hAnsi="Times New Roman" w:cs="Times New Roman"/>
      <w:b/>
      <w:bCs/>
      <w:kern w:val="32"/>
      <w:sz w:val="32"/>
      <w:szCs w:val="32"/>
      <w:lang w:val="en-US" w:eastAsia="en-US"/>
    </w:rPr>
  </w:style>
  <w:style w:type="character" w:customStyle="1" w:styleId="FooterChar">
    <w:name w:val="Footer Char"/>
    <w:link w:val="Footer"/>
    <w:uiPriority w:val="99"/>
    <w:rsid w:val="009C3766"/>
    <w:rPr>
      <w:sz w:val="28"/>
      <w:szCs w:val="28"/>
      <w:lang w:val="en-US" w:eastAsia="en-US"/>
    </w:rPr>
  </w:style>
  <w:style w:type="character" w:customStyle="1" w:styleId="normalchar">
    <w:name w:val="normal__char"/>
    <w:rsid w:val="009C3766"/>
  </w:style>
  <w:style w:type="character" w:customStyle="1" w:styleId="HeaderChar">
    <w:name w:val="Header Char"/>
    <w:basedOn w:val="DefaultParagraphFont"/>
    <w:link w:val="Header"/>
    <w:uiPriority w:val="99"/>
    <w:rsid w:val="00F43E8E"/>
    <w:rPr>
      <w:sz w:val="28"/>
      <w:szCs w:val="28"/>
    </w:rPr>
  </w:style>
  <w:style w:type="paragraph" w:styleId="ListParagraph">
    <w:name w:val="List Paragraph"/>
    <w:basedOn w:val="Normal"/>
    <w:uiPriority w:val="34"/>
    <w:qFormat/>
    <w:rsid w:val="008A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ACFE9-431B-48F5-84A6-87AD7E329873}"/>
</file>

<file path=customXml/itemProps2.xml><?xml version="1.0" encoding="utf-8"?>
<ds:datastoreItem xmlns:ds="http://schemas.openxmlformats.org/officeDocument/2006/customXml" ds:itemID="{946EEC56-D6E5-4BB7-A355-B33BD0BFC3DC}"/>
</file>

<file path=customXml/itemProps3.xml><?xml version="1.0" encoding="utf-8"?>
<ds:datastoreItem xmlns:ds="http://schemas.openxmlformats.org/officeDocument/2006/customXml" ds:itemID="{25238A58-E274-4B12-BF87-5B38FA5D531D}"/>
</file>

<file path=docProps/app.xml><?xml version="1.0" encoding="utf-8"?>
<Properties xmlns="http://schemas.openxmlformats.org/officeDocument/2006/extended-properties" xmlns:vt="http://schemas.openxmlformats.org/officeDocument/2006/docPropsVTypes">
  <Template>Normal</Template>
  <TotalTime>12</TotalTime>
  <Pages>4</Pages>
  <Words>1310</Words>
  <Characters>7471</Characters>
  <Application>Microsoft Office Word</Application>
  <DocSecurity>0</DocSecurity>
  <Lines>62</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UỶ BAN NHÂN DÂN</vt:lpstr>
      <vt:lpstr>UỶ BAN NHÂN DÂN</vt:lpstr>
    </vt:vector>
  </TitlesOfParts>
  <Company>Mobile:0979.822.550</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Mr:Le Minh Khai</dc:creator>
  <cp:lastModifiedBy>Admin</cp:lastModifiedBy>
  <cp:revision>14</cp:revision>
  <cp:lastPrinted>2016-12-12T09:03:00Z</cp:lastPrinted>
  <dcterms:created xsi:type="dcterms:W3CDTF">2022-03-20T02:45:00Z</dcterms:created>
  <dcterms:modified xsi:type="dcterms:W3CDTF">2022-03-21T03:15:00Z</dcterms:modified>
</cp:coreProperties>
</file>